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E4FB" w14:textId="77777777" w:rsidR="00213BDA" w:rsidRDefault="007A02F3">
      <w:pPr>
        <w:spacing w:after="0" w:line="240" w:lineRule="auto"/>
        <w:ind w:hanging="992"/>
        <w:rPr>
          <w:b/>
          <w:sz w:val="36"/>
          <w:szCs w:val="36"/>
        </w:rPr>
      </w:pPr>
      <w:r>
        <w:rPr>
          <w:b/>
          <w:sz w:val="36"/>
          <w:szCs w:val="36"/>
        </w:rPr>
        <w:t xml:space="preserve">Ponsanooth Parish Council </w:t>
      </w:r>
    </w:p>
    <w:p w14:paraId="1D1335BF" w14:textId="77777777" w:rsidR="00213BDA" w:rsidRDefault="007A02F3">
      <w:pPr>
        <w:spacing w:after="0" w:line="240" w:lineRule="auto"/>
        <w:ind w:hanging="992"/>
        <w:rPr>
          <w:b/>
          <w:sz w:val="36"/>
          <w:szCs w:val="36"/>
        </w:rPr>
      </w:pPr>
      <w:r>
        <w:rPr>
          <w:b/>
          <w:sz w:val="36"/>
          <w:szCs w:val="36"/>
        </w:rPr>
        <w:t>Neighbourhood Development Plan - Full Meeting Minutes</w:t>
      </w:r>
    </w:p>
    <w:p w14:paraId="05019B96" w14:textId="305717B8" w:rsidR="00213BDA" w:rsidRDefault="007A02F3">
      <w:pPr>
        <w:ind w:hanging="992"/>
        <w:rPr>
          <w:sz w:val="18"/>
          <w:szCs w:val="18"/>
        </w:rPr>
      </w:pPr>
      <w:r>
        <w:rPr>
          <w:b/>
          <w:sz w:val="36"/>
          <w:szCs w:val="36"/>
        </w:rPr>
        <w:t xml:space="preserve">Date </w:t>
      </w:r>
      <w:r w:rsidR="004C0343">
        <w:rPr>
          <w:b/>
          <w:sz w:val="36"/>
          <w:szCs w:val="36"/>
        </w:rPr>
        <w:t>31st</w:t>
      </w:r>
      <w:r>
        <w:rPr>
          <w:b/>
          <w:sz w:val="36"/>
          <w:szCs w:val="36"/>
        </w:rPr>
        <w:t xml:space="preserve"> May  2022 - 11:00 - 12:00 Ponsanooth Hall cafe</w:t>
      </w:r>
    </w:p>
    <w:tbl>
      <w:tblPr>
        <w:tblStyle w:val="af"/>
        <w:tblW w:w="1107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165"/>
        <w:gridCol w:w="1260"/>
      </w:tblGrid>
      <w:tr w:rsidR="00213BDA" w14:paraId="25F29835" w14:textId="77777777">
        <w:trPr>
          <w:trHeight w:val="405"/>
        </w:trPr>
        <w:tc>
          <w:tcPr>
            <w:tcW w:w="645" w:type="dxa"/>
          </w:tcPr>
          <w:p w14:paraId="29BA69A3" w14:textId="77777777" w:rsidR="00213BDA" w:rsidRDefault="007A02F3">
            <w:pPr>
              <w:rPr>
                <w:rFonts w:ascii="Verdana" w:eastAsia="Verdana" w:hAnsi="Verdana" w:cs="Verdana"/>
                <w:b/>
              </w:rPr>
            </w:pPr>
            <w:r>
              <w:rPr>
                <w:rFonts w:ascii="Verdana" w:eastAsia="Verdana" w:hAnsi="Verdana" w:cs="Verdana"/>
                <w:b/>
              </w:rPr>
              <w:t>Ref</w:t>
            </w:r>
          </w:p>
        </w:tc>
        <w:tc>
          <w:tcPr>
            <w:tcW w:w="9165" w:type="dxa"/>
          </w:tcPr>
          <w:p w14:paraId="6F736921" w14:textId="77777777" w:rsidR="00213BDA" w:rsidRDefault="007A02F3">
            <w:pPr>
              <w:rPr>
                <w:rFonts w:ascii="Verdana" w:eastAsia="Verdana" w:hAnsi="Verdana" w:cs="Verdana"/>
                <w:b/>
              </w:rPr>
            </w:pPr>
            <w:r>
              <w:rPr>
                <w:rFonts w:ascii="Verdana" w:eastAsia="Verdana" w:hAnsi="Verdana" w:cs="Verdana"/>
                <w:b/>
              </w:rPr>
              <w:t>Key Action/Decision/Issue</w:t>
            </w:r>
          </w:p>
        </w:tc>
        <w:tc>
          <w:tcPr>
            <w:tcW w:w="1260" w:type="dxa"/>
          </w:tcPr>
          <w:p w14:paraId="39950BCD" w14:textId="77777777" w:rsidR="00213BDA" w:rsidRDefault="007A02F3">
            <w:pPr>
              <w:rPr>
                <w:rFonts w:ascii="Verdana" w:eastAsia="Verdana" w:hAnsi="Verdana" w:cs="Verdana"/>
                <w:b/>
              </w:rPr>
            </w:pPr>
            <w:r>
              <w:rPr>
                <w:rFonts w:ascii="Verdana" w:eastAsia="Verdana" w:hAnsi="Verdana" w:cs="Verdana"/>
                <w:b/>
              </w:rPr>
              <w:t>Who</w:t>
            </w:r>
          </w:p>
        </w:tc>
      </w:tr>
      <w:tr w:rsidR="00213BDA" w14:paraId="3AC34776" w14:textId="77777777">
        <w:trPr>
          <w:trHeight w:val="874"/>
        </w:trPr>
        <w:tc>
          <w:tcPr>
            <w:tcW w:w="645" w:type="dxa"/>
          </w:tcPr>
          <w:p w14:paraId="66C5EFD6" w14:textId="77777777" w:rsidR="00213BDA" w:rsidRDefault="00213BDA">
            <w:pPr>
              <w:rPr>
                <w:rFonts w:ascii="Verdana" w:eastAsia="Verdana" w:hAnsi="Verdana" w:cs="Verdana"/>
              </w:rPr>
            </w:pPr>
          </w:p>
          <w:p w14:paraId="528EC2A0" w14:textId="77777777" w:rsidR="00213BDA" w:rsidRDefault="007A02F3">
            <w:pPr>
              <w:rPr>
                <w:rFonts w:ascii="Verdana" w:eastAsia="Verdana" w:hAnsi="Verdana" w:cs="Verdana"/>
              </w:rPr>
            </w:pPr>
            <w:r>
              <w:rPr>
                <w:rFonts w:ascii="Verdana" w:eastAsia="Verdana" w:hAnsi="Verdana" w:cs="Verdana"/>
              </w:rPr>
              <w:t>1</w:t>
            </w:r>
          </w:p>
        </w:tc>
        <w:tc>
          <w:tcPr>
            <w:tcW w:w="9165" w:type="dxa"/>
          </w:tcPr>
          <w:p w14:paraId="53B636DE" w14:textId="151315C4" w:rsidR="001B7D9D" w:rsidRDefault="007A02F3">
            <w:pPr>
              <w:spacing w:before="240" w:after="240"/>
              <w:rPr>
                <w:rFonts w:ascii="Verdana" w:eastAsia="Verdana" w:hAnsi="Verdana" w:cs="Verdana"/>
              </w:rPr>
            </w:pPr>
            <w:r>
              <w:rPr>
                <w:rFonts w:ascii="Verdana" w:eastAsia="Verdana" w:hAnsi="Verdana" w:cs="Verdana"/>
              </w:rPr>
              <w:t>Attendees:- C. Daly(Chair), D. Udy, C. Bevan,</w:t>
            </w:r>
            <w:r>
              <w:rPr>
                <w:rFonts w:ascii="Verdana" w:eastAsia="Verdana" w:hAnsi="Verdana" w:cs="Verdana"/>
              </w:rPr>
              <w:t xml:space="preserve"> M. Beckett, D. Willcocks, M Ferris</w:t>
            </w:r>
            <w:r w:rsidR="001B7D9D">
              <w:rPr>
                <w:rFonts w:ascii="Verdana" w:eastAsia="Verdana" w:hAnsi="Verdana" w:cs="Verdana"/>
              </w:rPr>
              <w:t>, N Mannell (</w:t>
            </w:r>
            <w:r w:rsidR="005779F6">
              <w:rPr>
                <w:rFonts w:ascii="Verdana" w:eastAsia="Verdana" w:hAnsi="Verdana" w:cs="Verdana"/>
              </w:rPr>
              <w:t>Affordable Housing Team)</w:t>
            </w:r>
          </w:p>
          <w:p w14:paraId="49CD64D1" w14:textId="25ECEDEB" w:rsidR="00213BDA" w:rsidRDefault="007A02F3">
            <w:pPr>
              <w:spacing w:before="240" w:after="240"/>
              <w:rPr>
                <w:rFonts w:ascii="Verdana" w:eastAsia="Verdana" w:hAnsi="Verdana" w:cs="Verdana"/>
              </w:rPr>
            </w:pPr>
            <w:r>
              <w:rPr>
                <w:rFonts w:ascii="Verdana" w:eastAsia="Verdana" w:hAnsi="Verdana" w:cs="Verdana"/>
              </w:rPr>
              <w:t>Apologies:- J Trower, B. Hontzsch, S. Breckenfield, M. Manetta</w:t>
            </w:r>
            <w:r w:rsidR="001B7D9D">
              <w:rPr>
                <w:rFonts w:ascii="Verdana" w:eastAsia="Verdana" w:hAnsi="Verdana" w:cs="Verdana"/>
              </w:rPr>
              <w:t>,</w:t>
            </w:r>
            <w:r w:rsidR="001B7D9D">
              <w:rPr>
                <w:rFonts w:ascii="Verdana" w:eastAsia="Verdana" w:hAnsi="Verdana" w:cs="Verdana"/>
              </w:rPr>
              <w:t xml:space="preserve"> C. Trewern</w:t>
            </w:r>
          </w:p>
        </w:tc>
        <w:tc>
          <w:tcPr>
            <w:tcW w:w="1260" w:type="dxa"/>
          </w:tcPr>
          <w:p w14:paraId="67A186F5" w14:textId="77777777" w:rsidR="00213BDA" w:rsidRDefault="007A02F3">
            <w:pPr>
              <w:rPr>
                <w:rFonts w:ascii="Verdana" w:eastAsia="Verdana" w:hAnsi="Verdana" w:cs="Verdana"/>
              </w:rPr>
            </w:pPr>
            <w:r>
              <w:rPr>
                <w:rFonts w:ascii="Verdana" w:eastAsia="Verdana" w:hAnsi="Verdana" w:cs="Verdana"/>
              </w:rPr>
              <w:t>For noting</w:t>
            </w:r>
          </w:p>
        </w:tc>
      </w:tr>
      <w:tr w:rsidR="00213BDA" w14:paraId="1C83BCD9" w14:textId="77777777">
        <w:tc>
          <w:tcPr>
            <w:tcW w:w="645" w:type="dxa"/>
          </w:tcPr>
          <w:p w14:paraId="70994744" w14:textId="77777777" w:rsidR="00213BDA" w:rsidRDefault="007A02F3">
            <w:pPr>
              <w:rPr>
                <w:rFonts w:ascii="Verdana" w:eastAsia="Verdana" w:hAnsi="Verdana" w:cs="Verdana"/>
              </w:rPr>
            </w:pPr>
            <w:r>
              <w:rPr>
                <w:rFonts w:ascii="Verdana" w:eastAsia="Verdana" w:hAnsi="Verdana" w:cs="Verdana"/>
              </w:rPr>
              <w:t>2</w:t>
            </w:r>
          </w:p>
        </w:tc>
        <w:tc>
          <w:tcPr>
            <w:tcW w:w="9165" w:type="dxa"/>
          </w:tcPr>
          <w:p w14:paraId="434FEDE5" w14:textId="413749EA" w:rsidR="00213BDA" w:rsidRDefault="007A02F3">
            <w:pPr>
              <w:pBdr>
                <w:top w:val="nil"/>
                <w:left w:val="nil"/>
                <w:bottom w:val="nil"/>
                <w:right w:val="nil"/>
                <w:between w:val="nil"/>
              </w:pBdr>
              <w:shd w:val="clear" w:color="auto" w:fill="FFFFFF"/>
              <w:rPr>
                <w:rFonts w:ascii="Verdana" w:eastAsia="Verdana" w:hAnsi="Verdana" w:cs="Verdana"/>
              </w:rPr>
            </w:pPr>
            <w:r>
              <w:rPr>
                <w:rFonts w:ascii="Verdana" w:eastAsia="Verdana" w:hAnsi="Verdana" w:cs="Verdana"/>
              </w:rPr>
              <w:t xml:space="preserve">Minutes from </w:t>
            </w:r>
            <w:r w:rsidR="005779F6">
              <w:rPr>
                <w:rFonts w:ascii="Verdana" w:eastAsia="Verdana" w:hAnsi="Verdana" w:cs="Verdana"/>
              </w:rPr>
              <w:t>17th</w:t>
            </w:r>
            <w:r>
              <w:rPr>
                <w:rFonts w:ascii="Verdana" w:eastAsia="Verdana" w:hAnsi="Verdana" w:cs="Verdana"/>
              </w:rPr>
              <w:t xml:space="preserve"> May 2022 reviewed, agreed and signed. - Proposed CD Seconded MF agreed by all</w:t>
            </w:r>
          </w:p>
          <w:p w14:paraId="6C663D22" w14:textId="77777777" w:rsidR="00213BDA" w:rsidRDefault="00213BDA">
            <w:pPr>
              <w:pBdr>
                <w:top w:val="nil"/>
                <w:left w:val="nil"/>
                <w:bottom w:val="nil"/>
                <w:right w:val="nil"/>
                <w:between w:val="nil"/>
              </w:pBdr>
              <w:shd w:val="clear" w:color="auto" w:fill="FFFFFF"/>
              <w:rPr>
                <w:rFonts w:ascii="Verdana" w:eastAsia="Verdana" w:hAnsi="Verdana" w:cs="Verdana"/>
              </w:rPr>
            </w:pPr>
          </w:p>
        </w:tc>
        <w:tc>
          <w:tcPr>
            <w:tcW w:w="1260" w:type="dxa"/>
          </w:tcPr>
          <w:p w14:paraId="2944447A" w14:textId="77777777" w:rsidR="00213BDA" w:rsidRDefault="007A02F3">
            <w:pPr>
              <w:rPr>
                <w:rFonts w:ascii="Verdana" w:eastAsia="Verdana" w:hAnsi="Verdana" w:cs="Verdana"/>
              </w:rPr>
            </w:pPr>
            <w:r>
              <w:rPr>
                <w:rFonts w:ascii="Verdana" w:eastAsia="Verdana" w:hAnsi="Verdana" w:cs="Verdana"/>
              </w:rPr>
              <w:t>DW</w:t>
            </w:r>
          </w:p>
          <w:p w14:paraId="3B03D15D" w14:textId="77777777" w:rsidR="00213BDA" w:rsidRDefault="00213BDA">
            <w:pPr>
              <w:rPr>
                <w:rFonts w:ascii="Verdana" w:eastAsia="Verdana" w:hAnsi="Verdana" w:cs="Verdana"/>
              </w:rPr>
            </w:pPr>
          </w:p>
        </w:tc>
      </w:tr>
      <w:tr w:rsidR="00213BDA" w14:paraId="40D2E3E0" w14:textId="77777777">
        <w:tc>
          <w:tcPr>
            <w:tcW w:w="645" w:type="dxa"/>
          </w:tcPr>
          <w:p w14:paraId="04F07F11" w14:textId="77777777" w:rsidR="00213BDA" w:rsidRDefault="007A02F3">
            <w:pPr>
              <w:rPr>
                <w:rFonts w:ascii="Verdana" w:eastAsia="Verdana" w:hAnsi="Verdana" w:cs="Verdana"/>
              </w:rPr>
            </w:pPr>
            <w:r>
              <w:rPr>
                <w:rFonts w:ascii="Verdana" w:eastAsia="Verdana" w:hAnsi="Verdana" w:cs="Verdana"/>
              </w:rPr>
              <w:t>3</w:t>
            </w:r>
          </w:p>
          <w:p w14:paraId="1947656D" w14:textId="77777777" w:rsidR="00213BDA" w:rsidRDefault="00213BDA">
            <w:pPr>
              <w:rPr>
                <w:rFonts w:ascii="Verdana" w:eastAsia="Verdana" w:hAnsi="Verdana" w:cs="Verdana"/>
              </w:rPr>
            </w:pPr>
          </w:p>
          <w:p w14:paraId="630ACD8E" w14:textId="77777777" w:rsidR="00213BDA" w:rsidRDefault="007A02F3">
            <w:pPr>
              <w:rPr>
                <w:rFonts w:ascii="Verdana" w:eastAsia="Verdana" w:hAnsi="Verdana" w:cs="Verdana"/>
              </w:rPr>
            </w:pPr>
            <w:r>
              <w:rPr>
                <w:rFonts w:ascii="Verdana" w:eastAsia="Verdana" w:hAnsi="Verdana" w:cs="Verdana"/>
              </w:rPr>
              <w:t>3.1</w:t>
            </w:r>
          </w:p>
          <w:p w14:paraId="307C9AF3" w14:textId="77777777" w:rsidR="00213BDA" w:rsidRDefault="00213BDA">
            <w:pPr>
              <w:rPr>
                <w:rFonts w:ascii="Verdana" w:eastAsia="Verdana" w:hAnsi="Verdana" w:cs="Verdana"/>
              </w:rPr>
            </w:pPr>
          </w:p>
          <w:p w14:paraId="3751385D" w14:textId="77777777" w:rsidR="00213BDA" w:rsidRDefault="00213BDA">
            <w:pPr>
              <w:rPr>
                <w:rFonts w:ascii="Verdana" w:eastAsia="Verdana" w:hAnsi="Verdana" w:cs="Verdana"/>
              </w:rPr>
            </w:pPr>
          </w:p>
          <w:p w14:paraId="41EC2AB1" w14:textId="77777777" w:rsidR="00213BDA" w:rsidRDefault="00213BDA">
            <w:pPr>
              <w:rPr>
                <w:rFonts w:ascii="Verdana" w:eastAsia="Verdana" w:hAnsi="Verdana" w:cs="Verdana"/>
              </w:rPr>
            </w:pPr>
          </w:p>
          <w:p w14:paraId="1C2E9927" w14:textId="77777777" w:rsidR="00213BDA" w:rsidRDefault="00213BDA">
            <w:pPr>
              <w:rPr>
                <w:rFonts w:ascii="Verdana" w:eastAsia="Verdana" w:hAnsi="Verdana" w:cs="Verdana"/>
              </w:rPr>
            </w:pPr>
          </w:p>
          <w:p w14:paraId="42B62045" w14:textId="77777777" w:rsidR="00213BDA" w:rsidRDefault="00213BDA">
            <w:pPr>
              <w:rPr>
                <w:rFonts w:ascii="Verdana" w:eastAsia="Verdana" w:hAnsi="Verdana" w:cs="Verdana"/>
              </w:rPr>
            </w:pPr>
          </w:p>
          <w:p w14:paraId="6C34BFCA" w14:textId="77777777" w:rsidR="00213BDA" w:rsidRDefault="007A02F3">
            <w:pPr>
              <w:rPr>
                <w:rFonts w:ascii="Verdana" w:eastAsia="Verdana" w:hAnsi="Verdana" w:cs="Verdana"/>
              </w:rPr>
            </w:pPr>
            <w:r>
              <w:rPr>
                <w:rFonts w:ascii="Verdana" w:eastAsia="Verdana" w:hAnsi="Verdana" w:cs="Verdana"/>
              </w:rPr>
              <w:t>3.2</w:t>
            </w:r>
          </w:p>
          <w:p w14:paraId="49B50036" w14:textId="77777777" w:rsidR="00687BE7" w:rsidRDefault="00687BE7">
            <w:pPr>
              <w:rPr>
                <w:rFonts w:ascii="Verdana" w:eastAsia="Verdana" w:hAnsi="Verdana" w:cs="Verdana"/>
              </w:rPr>
            </w:pPr>
          </w:p>
          <w:p w14:paraId="0BD99B7C" w14:textId="77777777" w:rsidR="00687BE7" w:rsidRDefault="00687BE7">
            <w:pPr>
              <w:rPr>
                <w:rFonts w:ascii="Verdana" w:eastAsia="Verdana" w:hAnsi="Verdana" w:cs="Verdana"/>
              </w:rPr>
            </w:pPr>
          </w:p>
          <w:p w14:paraId="2AE6E69A" w14:textId="77777777" w:rsidR="00687BE7" w:rsidRDefault="00687BE7">
            <w:pPr>
              <w:rPr>
                <w:rFonts w:ascii="Verdana" w:eastAsia="Verdana" w:hAnsi="Verdana" w:cs="Verdana"/>
              </w:rPr>
            </w:pPr>
            <w:r>
              <w:rPr>
                <w:rFonts w:ascii="Verdana" w:eastAsia="Verdana" w:hAnsi="Verdana" w:cs="Verdana"/>
              </w:rPr>
              <w:t>3.3</w:t>
            </w:r>
          </w:p>
          <w:p w14:paraId="0AC13F40" w14:textId="77777777" w:rsidR="00801536" w:rsidRDefault="00801536">
            <w:pPr>
              <w:rPr>
                <w:rFonts w:ascii="Verdana" w:eastAsia="Verdana" w:hAnsi="Verdana" w:cs="Verdana"/>
              </w:rPr>
            </w:pPr>
          </w:p>
          <w:p w14:paraId="60A5FCCA" w14:textId="77777777" w:rsidR="00801536" w:rsidRDefault="00801536">
            <w:pPr>
              <w:rPr>
                <w:rFonts w:ascii="Verdana" w:eastAsia="Verdana" w:hAnsi="Verdana" w:cs="Verdana"/>
              </w:rPr>
            </w:pPr>
          </w:p>
          <w:p w14:paraId="566A0552" w14:textId="77777777" w:rsidR="00801536" w:rsidRDefault="00801536">
            <w:pPr>
              <w:rPr>
                <w:rFonts w:ascii="Verdana" w:eastAsia="Verdana" w:hAnsi="Verdana" w:cs="Verdana"/>
              </w:rPr>
            </w:pPr>
          </w:p>
          <w:p w14:paraId="08E61079" w14:textId="77777777" w:rsidR="00801536" w:rsidRDefault="00801536">
            <w:pPr>
              <w:rPr>
                <w:rFonts w:ascii="Verdana" w:eastAsia="Verdana" w:hAnsi="Verdana" w:cs="Verdana"/>
              </w:rPr>
            </w:pPr>
          </w:p>
          <w:p w14:paraId="50E293AA" w14:textId="77777777" w:rsidR="00801536" w:rsidRDefault="00801536">
            <w:pPr>
              <w:rPr>
                <w:rFonts w:ascii="Verdana" w:eastAsia="Verdana" w:hAnsi="Verdana" w:cs="Verdana"/>
              </w:rPr>
            </w:pPr>
          </w:p>
          <w:p w14:paraId="213829F1" w14:textId="77777777" w:rsidR="00801536" w:rsidRDefault="00801536">
            <w:pPr>
              <w:rPr>
                <w:rFonts w:ascii="Verdana" w:eastAsia="Verdana" w:hAnsi="Verdana" w:cs="Verdana"/>
              </w:rPr>
            </w:pPr>
          </w:p>
          <w:p w14:paraId="6000CC42" w14:textId="5C96F4C9" w:rsidR="00801536" w:rsidRDefault="00801536">
            <w:pPr>
              <w:rPr>
                <w:rFonts w:ascii="Verdana" w:eastAsia="Verdana" w:hAnsi="Verdana" w:cs="Verdana"/>
              </w:rPr>
            </w:pPr>
            <w:r>
              <w:rPr>
                <w:rFonts w:ascii="Verdana" w:eastAsia="Verdana" w:hAnsi="Verdana" w:cs="Verdana"/>
              </w:rPr>
              <w:t>3.4</w:t>
            </w:r>
          </w:p>
        </w:tc>
        <w:tc>
          <w:tcPr>
            <w:tcW w:w="9165" w:type="dxa"/>
          </w:tcPr>
          <w:p w14:paraId="19A8EDF9" w14:textId="77777777" w:rsidR="00213BDA" w:rsidRDefault="007A02F3">
            <w:pPr>
              <w:pBdr>
                <w:top w:val="nil"/>
                <w:left w:val="nil"/>
                <w:bottom w:val="nil"/>
                <w:right w:val="nil"/>
                <w:between w:val="nil"/>
              </w:pBdr>
              <w:shd w:val="clear" w:color="auto" w:fill="FFFFFF"/>
              <w:rPr>
                <w:rFonts w:ascii="Verdana" w:eastAsia="Verdana" w:hAnsi="Verdana" w:cs="Verdana"/>
                <w:b/>
              </w:rPr>
            </w:pPr>
            <w:r>
              <w:rPr>
                <w:rFonts w:ascii="Verdana" w:eastAsia="Verdana" w:hAnsi="Verdana" w:cs="Verdana"/>
                <w:b/>
              </w:rPr>
              <w:t>Items to action from previous Minutes</w:t>
            </w:r>
          </w:p>
          <w:p w14:paraId="00BE35D0" w14:textId="77777777" w:rsidR="00213BDA" w:rsidRDefault="00213BDA">
            <w:pPr>
              <w:pBdr>
                <w:top w:val="nil"/>
                <w:left w:val="nil"/>
                <w:bottom w:val="nil"/>
                <w:right w:val="nil"/>
                <w:between w:val="nil"/>
              </w:pBdr>
              <w:shd w:val="clear" w:color="auto" w:fill="FFFFFF"/>
              <w:rPr>
                <w:rFonts w:ascii="Verdana" w:eastAsia="Verdana" w:hAnsi="Verdana" w:cs="Verdana"/>
                <w:b/>
              </w:rPr>
            </w:pPr>
          </w:p>
          <w:p w14:paraId="1C232390" w14:textId="722E043E" w:rsidR="00213BDA" w:rsidRDefault="007A02F3">
            <w:pPr>
              <w:pBdr>
                <w:top w:val="nil"/>
                <w:left w:val="nil"/>
                <w:bottom w:val="nil"/>
                <w:right w:val="nil"/>
                <w:between w:val="nil"/>
              </w:pBdr>
              <w:shd w:val="clear" w:color="auto" w:fill="FFFFFF"/>
              <w:rPr>
                <w:rFonts w:ascii="Verdana" w:eastAsia="Verdana" w:hAnsi="Verdana" w:cs="Verdana"/>
                <w:b/>
              </w:rPr>
            </w:pPr>
            <w:r>
              <w:rPr>
                <w:rFonts w:ascii="Verdana" w:eastAsia="Verdana" w:hAnsi="Verdana" w:cs="Verdana"/>
                <w:b/>
              </w:rPr>
              <w:t>George Eust</w:t>
            </w:r>
            <w:r w:rsidR="00B2204B">
              <w:rPr>
                <w:rFonts w:ascii="Verdana" w:eastAsia="Verdana" w:hAnsi="Verdana" w:cs="Verdana"/>
                <w:b/>
              </w:rPr>
              <w:t>i</w:t>
            </w:r>
            <w:r>
              <w:rPr>
                <w:rFonts w:ascii="Verdana" w:eastAsia="Verdana" w:hAnsi="Verdana" w:cs="Verdana"/>
                <w:b/>
              </w:rPr>
              <w:t>c</w:t>
            </w:r>
            <w:r>
              <w:rPr>
                <w:rFonts w:ascii="Verdana" w:eastAsia="Verdana" w:hAnsi="Verdana" w:cs="Verdana"/>
                <w:b/>
              </w:rPr>
              <w:t>e (MP responsible for Ponsanooth Parish)..</w:t>
            </w:r>
          </w:p>
          <w:p w14:paraId="0B180B3B" w14:textId="6B715CD0" w:rsidR="00213BDA" w:rsidRDefault="007A02F3">
            <w:pPr>
              <w:pBdr>
                <w:top w:val="nil"/>
                <w:left w:val="nil"/>
                <w:bottom w:val="nil"/>
                <w:right w:val="nil"/>
                <w:between w:val="nil"/>
              </w:pBdr>
              <w:shd w:val="clear" w:color="auto" w:fill="FFFFFF"/>
              <w:rPr>
                <w:rFonts w:ascii="Verdana" w:eastAsia="Verdana" w:hAnsi="Verdana" w:cs="Verdana"/>
              </w:rPr>
            </w:pPr>
            <w:r>
              <w:rPr>
                <w:rFonts w:ascii="Verdana" w:eastAsia="Verdana" w:hAnsi="Verdana" w:cs="Verdana"/>
              </w:rPr>
              <w:t>CD &amp; MF met George Eust</w:t>
            </w:r>
            <w:r w:rsidR="0062445E">
              <w:rPr>
                <w:rFonts w:ascii="Verdana" w:eastAsia="Verdana" w:hAnsi="Verdana" w:cs="Verdana"/>
              </w:rPr>
              <w:t>ice</w:t>
            </w:r>
            <w:r>
              <w:rPr>
                <w:rFonts w:ascii="Verdana" w:eastAsia="Verdana" w:hAnsi="Verdana" w:cs="Verdana"/>
              </w:rPr>
              <w:t xml:space="preserve"> in Ponsanooth village. They explained the objective and vision of the Parish plan and the aims of the NDP development. GE was supportive of all the initiatives discussed. CD to write to GE and obtain understanding of support avai</w:t>
            </w:r>
            <w:r>
              <w:rPr>
                <w:rFonts w:ascii="Verdana" w:eastAsia="Verdana" w:hAnsi="Verdana" w:cs="Verdana"/>
              </w:rPr>
              <w:t>lable.</w:t>
            </w:r>
          </w:p>
          <w:p w14:paraId="34739317" w14:textId="77777777" w:rsidR="00213BDA" w:rsidRDefault="00213BDA">
            <w:pPr>
              <w:pBdr>
                <w:top w:val="nil"/>
                <w:left w:val="nil"/>
                <w:bottom w:val="nil"/>
                <w:right w:val="nil"/>
                <w:between w:val="nil"/>
              </w:pBdr>
              <w:shd w:val="clear" w:color="auto" w:fill="FFFFFF"/>
              <w:rPr>
                <w:rFonts w:ascii="Verdana" w:eastAsia="Verdana" w:hAnsi="Verdana" w:cs="Verdana"/>
              </w:rPr>
            </w:pPr>
          </w:p>
          <w:p w14:paraId="50DEA179" w14:textId="77777777" w:rsidR="00213BDA" w:rsidRDefault="007A02F3">
            <w:pPr>
              <w:rPr>
                <w:rFonts w:ascii="Verdana" w:eastAsia="Verdana" w:hAnsi="Verdana" w:cs="Verdana"/>
                <w:b/>
              </w:rPr>
            </w:pPr>
            <w:r>
              <w:rPr>
                <w:rFonts w:ascii="Verdana" w:eastAsia="Verdana" w:hAnsi="Verdana" w:cs="Verdana"/>
                <w:b/>
              </w:rPr>
              <w:t>Design Codes [DW]</w:t>
            </w:r>
          </w:p>
          <w:p w14:paraId="61B5224F" w14:textId="32392E70" w:rsidR="00213BDA" w:rsidRDefault="00810A74" w:rsidP="00810A74">
            <w:pPr>
              <w:rPr>
                <w:rFonts w:ascii="Verdana" w:eastAsia="Verdana" w:hAnsi="Verdana" w:cs="Verdana"/>
              </w:rPr>
            </w:pPr>
            <w:r>
              <w:rPr>
                <w:rFonts w:ascii="Verdana" w:eastAsia="Verdana" w:hAnsi="Verdana" w:cs="Verdana"/>
              </w:rPr>
              <w:t xml:space="preserve">DW issued </w:t>
            </w:r>
            <w:r w:rsidR="007A02F3">
              <w:rPr>
                <w:rFonts w:ascii="Verdana" w:eastAsia="Verdana" w:hAnsi="Verdana" w:cs="Verdana"/>
              </w:rPr>
              <w:t>Drawings</w:t>
            </w:r>
            <w:r w:rsidR="007A02F3">
              <w:rPr>
                <w:rFonts w:ascii="Verdana" w:eastAsia="Verdana" w:hAnsi="Verdana" w:cs="Verdana"/>
              </w:rPr>
              <w:t xml:space="preserve"> </w:t>
            </w:r>
            <w:r>
              <w:rPr>
                <w:rFonts w:ascii="Verdana" w:eastAsia="Verdana" w:hAnsi="Verdana" w:cs="Verdana"/>
              </w:rPr>
              <w:t xml:space="preserve">to </w:t>
            </w:r>
            <w:r w:rsidR="007A02F3">
              <w:rPr>
                <w:rFonts w:ascii="Verdana" w:eastAsia="Verdana" w:hAnsi="Verdana" w:cs="Verdana"/>
              </w:rPr>
              <w:t>Simon Hargreaves</w:t>
            </w:r>
          </w:p>
          <w:p w14:paraId="56B73ADB" w14:textId="4E59B7ED" w:rsidR="00687BE7" w:rsidRDefault="00687BE7" w:rsidP="00810A74">
            <w:pPr>
              <w:rPr>
                <w:rFonts w:ascii="Verdana" w:eastAsia="Verdana" w:hAnsi="Verdana" w:cs="Verdana"/>
              </w:rPr>
            </w:pPr>
          </w:p>
          <w:p w14:paraId="4BFF49A7" w14:textId="77777777" w:rsidR="00687BE7" w:rsidRDefault="00687BE7" w:rsidP="00687BE7">
            <w:pPr>
              <w:rPr>
                <w:rFonts w:ascii="Verdana" w:eastAsia="Verdana" w:hAnsi="Verdana" w:cs="Verdana"/>
                <w:b/>
              </w:rPr>
            </w:pPr>
            <w:r>
              <w:rPr>
                <w:rFonts w:ascii="Verdana" w:eastAsia="Verdana" w:hAnsi="Verdana" w:cs="Verdana"/>
                <w:b/>
              </w:rPr>
              <w:t>Vision statement review</w:t>
            </w:r>
          </w:p>
          <w:p w14:paraId="1BB966B5" w14:textId="77777777" w:rsidR="00687BE7" w:rsidRDefault="00687BE7" w:rsidP="00687BE7">
            <w:pPr>
              <w:rPr>
                <w:rFonts w:ascii="Verdana" w:eastAsia="Verdana" w:hAnsi="Verdana" w:cs="Verdana"/>
              </w:rPr>
            </w:pPr>
            <w:r>
              <w:rPr>
                <w:rFonts w:ascii="Verdana" w:eastAsia="Verdana" w:hAnsi="Verdana" w:cs="Verdana"/>
              </w:rPr>
              <w:t>Re wording of vision statemnet</w:t>
            </w:r>
          </w:p>
          <w:p w14:paraId="2F04CA63" w14:textId="196E8A0B" w:rsidR="00687BE7" w:rsidRDefault="00687BE7" w:rsidP="00687BE7">
            <w:pPr>
              <w:rPr>
                <w:rFonts w:ascii="Verdana" w:eastAsia="Verdana" w:hAnsi="Verdana" w:cs="Verdana"/>
              </w:rPr>
            </w:pPr>
            <w:r>
              <w:rPr>
                <w:rFonts w:ascii="Verdana" w:eastAsia="Verdana" w:hAnsi="Verdana" w:cs="Verdana"/>
              </w:rPr>
              <w:t>“Ponsanooth remains the main settlement in the Parish for most new housing and services</w:t>
            </w:r>
            <w:r>
              <w:rPr>
                <w:rFonts w:ascii="Verdana" w:eastAsia="Verdana" w:hAnsi="Verdana" w:cs="Verdana"/>
              </w:rPr>
              <w:t>” C</w:t>
            </w:r>
            <w:r>
              <w:rPr>
                <w:rFonts w:ascii="Verdana" w:eastAsia="Verdana" w:hAnsi="Verdana" w:cs="Verdana"/>
              </w:rPr>
              <w:t>D implement</w:t>
            </w:r>
            <w:r>
              <w:rPr>
                <w:rFonts w:ascii="Verdana" w:eastAsia="Verdana" w:hAnsi="Verdana" w:cs="Verdana"/>
              </w:rPr>
              <w:t>ed</w:t>
            </w:r>
            <w:r>
              <w:rPr>
                <w:rFonts w:ascii="Verdana" w:eastAsia="Verdana" w:hAnsi="Verdana" w:cs="Verdana"/>
              </w:rPr>
              <w:t xml:space="preserve"> </w:t>
            </w:r>
          </w:p>
          <w:p w14:paraId="40B28EE1" w14:textId="1D202123" w:rsidR="00193AB6" w:rsidRDefault="00193AB6" w:rsidP="00687BE7">
            <w:pPr>
              <w:rPr>
                <w:rFonts w:ascii="Verdana" w:eastAsia="Verdana" w:hAnsi="Verdana" w:cs="Verdana"/>
              </w:rPr>
            </w:pPr>
          </w:p>
          <w:p w14:paraId="7A12B020" w14:textId="07B5391C" w:rsidR="00193AB6" w:rsidRDefault="00193AB6" w:rsidP="00193AB6">
            <w:pPr>
              <w:rPr>
                <w:rFonts w:ascii="Verdana" w:eastAsia="Verdana" w:hAnsi="Verdana" w:cs="Verdana"/>
              </w:rPr>
            </w:pPr>
            <w:r>
              <w:rPr>
                <w:rFonts w:ascii="Verdana" w:eastAsia="Verdana" w:hAnsi="Verdana" w:cs="Verdana"/>
              </w:rPr>
              <w:t>Confirm</w:t>
            </w:r>
            <w:r>
              <w:rPr>
                <w:rFonts w:ascii="Verdana" w:eastAsia="Verdana" w:hAnsi="Verdana" w:cs="Verdana"/>
              </w:rPr>
              <w:t>ed</w:t>
            </w:r>
            <w:r>
              <w:rPr>
                <w:rFonts w:ascii="Verdana" w:eastAsia="Verdana" w:hAnsi="Verdana" w:cs="Verdana"/>
              </w:rPr>
              <w:t xml:space="preserve"> with BH that revised Vision meets outputs of LCA workstream</w:t>
            </w:r>
          </w:p>
          <w:p w14:paraId="74A3F58E" w14:textId="77777777" w:rsidR="00193AB6" w:rsidRDefault="00193AB6" w:rsidP="00687BE7">
            <w:pPr>
              <w:rPr>
                <w:rFonts w:ascii="Verdana" w:eastAsia="Verdana" w:hAnsi="Verdana" w:cs="Verdana"/>
              </w:rPr>
            </w:pPr>
          </w:p>
          <w:p w14:paraId="58ABB2CE" w14:textId="77777777" w:rsidR="00801536" w:rsidRDefault="00801536" w:rsidP="00801536">
            <w:pPr>
              <w:rPr>
                <w:rFonts w:ascii="Verdana" w:eastAsia="Verdana" w:hAnsi="Verdana" w:cs="Verdana"/>
                <w:b/>
              </w:rPr>
            </w:pPr>
            <w:r>
              <w:rPr>
                <w:rFonts w:ascii="Verdana" w:eastAsia="Verdana" w:hAnsi="Verdana" w:cs="Verdana"/>
                <w:b/>
              </w:rPr>
              <w:t>LLCA</w:t>
            </w:r>
          </w:p>
          <w:p w14:paraId="50A1FCBC" w14:textId="77777777" w:rsidR="00801536" w:rsidRDefault="00801536" w:rsidP="00801536">
            <w:pPr>
              <w:rPr>
                <w:rFonts w:ascii="Verdana" w:eastAsia="Verdana" w:hAnsi="Verdana" w:cs="Verdana"/>
              </w:rPr>
            </w:pPr>
            <w:r>
              <w:rPr>
                <w:rFonts w:ascii="Verdana" w:eastAsia="Verdana" w:hAnsi="Verdana" w:cs="Verdana"/>
              </w:rPr>
              <w:t>Further information required for LLCA</w:t>
            </w:r>
          </w:p>
          <w:p w14:paraId="71699654" w14:textId="77777777" w:rsidR="00801536" w:rsidRDefault="00801536" w:rsidP="00801536">
            <w:pPr>
              <w:rPr>
                <w:rFonts w:ascii="Verdana" w:eastAsia="Verdana" w:hAnsi="Verdana" w:cs="Verdana"/>
              </w:rPr>
            </w:pPr>
          </w:p>
          <w:p w14:paraId="7AB91324" w14:textId="77777777" w:rsidR="00801536" w:rsidRPr="00801536" w:rsidRDefault="00801536" w:rsidP="00801536">
            <w:pPr>
              <w:pStyle w:val="ListParagraph"/>
              <w:numPr>
                <w:ilvl w:val="0"/>
                <w:numId w:val="3"/>
              </w:numPr>
              <w:rPr>
                <w:rFonts w:ascii="Verdana" w:eastAsia="Verdana" w:hAnsi="Verdana" w:cs="Verdana"/>
              </w:rPr>
            </w:pPr>
            <w:r w:rsidRPr="00801536">
              <w:rPr>
                <w:rFonts w:ascii="Verdana" w:eastAsia="Verdana" w:hAnsi="Verdana" w:cs="Verdana"/>
              </w:rPr>
              <w:t>Area of Ponsanooth Parish</w:t>
            </w:r>
          </w:p>
          <w:p w14:paraId="29204B62" w14:textId="77777777" w:rsidR="00801536" w:rsidRDefault="00801536" w:rsidP="00801536">
            <w:pPr>
              <w:rPr>
                <w:rFonts w:ascii="Verdana" w:eastAsia="Verdana" w:hAnsi="Verdana" w:cs="Verdana"/>
              </w:rPr>
            </w:pPr>
          </w:p>
          <w:p w14:paraId="56F8B974" w14:textId="77777777" w:rsidR="00801536" w:rsidRPr="00801536" w:rsidRDefault="00801536" w:rsidP="00801536">
            <w:pPr>
              <w:pStyle w:val="ListParagraph"/>
              <w:numPr>
                <w:ilvl w:val="0"/>
                <w:numId w:val="3"/>
              </w:numPr>
              <w:rPr>
                <w:rFonts w:ascii="Verdana" w:eastAsia="Verdana" w:hAnsi="Verdana" w:cs="Verdana"/>
              </w:rPr>
            </w:pPr>
            <w:r w:rsidRPr="00801536">
              <w:rPr>
                <w:rFonts w:ascii="Verdana" w:eastAsia="Verdana" w:hAnsi="Verdana" w:cs="Verdana"/>
              </w:rPr>
              <w:t xml:space="preserve">Population of Ponsanooth </w:t>
            </w:r>
          </w:p>
          <w:p w14:paraId="62F1ED2A" w14:textId="77777777" w:rsidR="00687BE7" w:rsidRDefault="00687BE7" w:rsidP="00810A74">
            <w:pPr>
              <w:rPr>
                <w:rFonts w:ascii="Verdana" w:eastAsia="Verdana" w:hAnsi="Verdana" w:cs="Verdana"/>
              </w:rPr>
            </w:pPr>
          </w:p>
          <w:p w14:paraId="24BA43B0" w14:textId="6990590C" w:rsidR="00810A74" w:rsidRDefault="00810A74" w:rsidP="00810A74">
            <w:pPr>
              <w:rPr>
                <w:rFonts w:ascii="Verdana" w:eastAsia="Verdana" w:hAnsi="Verdana" w:cs="Verdana"/>
              </w:rPr>
            </w:pPr>
          </w:p>
        </w:tc>
        <w:tc>
          <w:tcPr>
            <w:tcW w:w="1260" w:type="dxa"/>
          </w:tcPr>
          <w:p w14:paraId="18C38CCF" w14:textId="77777777" w:rsidR="00213BDA" w:rsidRDefault="00213BDA">
            <w:pPr>
              <w:rPr>
                <w:rFonts w:ascii="Verdana" w:eastAsia="Verdana" w:hAnsi="Verdana" w:cs="Verdana"/>
              </w:rPr>
            </w:pPr>
          </w:p>
          <w:p w14:paraId="20FD9AD2" w14:textId="77777777" w:rsidR="00213BDA" w:rsidRDefault="00213BDA">
            <w:pPr>
              <w:rPr>
                <w:rFonts w:ascii="Verdana" w:eastAsia="Verdana" w:hAnsi="Verdana" w:cs="Verdana"/>
              </w:rPr>
            </w:pPr>
          </w:p>
          <w:p w14:paraId="3C2937EA" w14:textId="77777777" w:rsidR="00213BDA" w:rsidRDefault="00213BDA">
            <w:pPr>
              <w:rPr>
                <w:rFonts w:ascii="Verdana" w:eastAsia="Verdana" w:hAnsi="Verdana" w:cs="Verdana"/>
              </w:rPr>
            </w:pPr>
          </w:p>
          <w:p w14:paraId="1452ECBE" w14:textId="77777777" w:rsidR="00213BDA" w:rsidRDefault="00213BDA">
            <w:pPr>
              <w:rPr>
                <w:rFonts w:ascii="Verdana" w:eastAsia="Verdana" w:hAnsi="Verdana" w:cs="Verdana"/>
              </w:rPr>
            </w:pPr>
          </w:p>
          <w:p w14:paraId="4C50FB9B" w14:textId="77777777" w:rsidR="00213BDA" w:rsidRDefault="00213BDA">
            <w:pPr>
              <w:rPr>
                <w:rFonts w:ascii="Verdana" w:eastAsia="Verdana" w:hAnsi="Verdana" w:cs="Verdana"/>
              </w:rPr>
            </w:pPr>
          </w:p>
          <w:p w14:paraId="59D14731" w14:textId="77777777" w:rsidR="00213BDA" w:rsidRDefault="007A02F3">
            <w:pPr>
              <w:rPr>
                <w:rFonts w:ascii="Verdana" w:eastAsia="Verdana" w:hAnsi="Verdana" w:cs="Verdana"/>
              </w:rPr>
            </w:pPr>
            <w:r>
              <w:rPr>
                <w:rFonts w:ascii="Verdana" w:eastAsia="Verdana" w:hAnsi="Verdana" w:cs="Verdana"/>
              </w:rPr>
              <w:t>CD</w:t>
            </w:r>
          </w:p>
          <w:p w14:paraId="4CA5137E" w14:textId="77777777" w:rsidR="00213BDA" w:rsidRDefault="00213BDA">
            <w:pPr>
              <w:rPr>
                <w:rFonts w:ascii="Verdana" w:eastAsia="Verdana" w:hAnsi="Verdana" w:cs="Verdana"/>
              </w:rPr>
            </w:pPr>
          </w:p>
          <w:p w14:paraId="73E9A9CD" w14:textId="77777777" w:rsidR="00213BDA" w:rsidRDefault="00213BDA">
            <w:pPr>
              <w:rPr>
                <w:rFonts w:ascii="Verdana" w:eastAsia="Verdana" w:hAnsi="Verdana" w:cs="Verdana"/>
              </w:rPr>
            </w:pPr>
          </w:p>
          <w:p w14:paraId="6624264A" w14:textId="77777777" w:rsidR="00213BDA" w:rsidRDefault="00213BDA">
            <w:pPr>
              <w:rPr>
                <w:rFonts w:ascii="Verdana" w:eastAsia="Verdana" w:hAnsi="Verdana" w:cs="Verdana"/>
              </w:rPr>
            </w:pPr>
          </w:p>
          <w:p w14:paraId="44119CB5" w14:textId="77777777" w:rsidR="00213BDA" w:rsidRDefault="007A02F3">
            <w:pPr>
              <w:rPr>
                <w:rFonts w:ascii="Verdana" w:eastAsia="Verdana" w:hAnsi="Verdana" w:cs="Verdana"/>
              </w:rPr>
            </w:pPr>
            <w:r>
              <w:rPr>
                <w:rFonts w:ascii="Verdana" w:eastAsia="Verdana" w:hAnsi="Verdana" w:cs="Verdana"/>
              </w:rPr>
              <w:t>DW</w:t>
            </w:r>
          </w:p>
          <w:p w14:paraId="3C11DBBD" w14:textId="77777777" w:rsidR="00801536" w:rsidRDefault="00801536">
            <w:pPr>
              <w:rPr>
                <w:rFonts w:ascii="Verdana" w:eastAsia="Verdana" w:hAnsi="Verdana" w:cs="Verdana"/>
              </w:rPr>
            </w:pPr>
          </w:p>
          <w:p w14:paraId="523CFB96" w14:textId="77777777" w:rsidR="00801536" w:rsidRDefault="00801536">
            <w:pPr>
              <w:rPr>
                <w:rFonts w:ascii="Verdana" w:eastAsia="Verdana" w:hAnsi="Verdana" w:cs="Verdana"/>
              </w:rPr>
            </w:pPr>
          </w:p>
          <w:p w14:paraId="1351D1A3" w14:textId="77777777" w:rsidR="00801536" w:rsidRDefault="00801536">
            <w:pPr>
              <w:rPr>
                <w:rFonts w:ascii="Verdana" w:eastAsia="Verdana" w:hAnsi="Verdana" w:cs="Verdana"/>
              </w:rPr>
            </w:pPr>
          </w:p>
          <w:p w14:paraId="7E7D737C" w14:textId="77777777" w:rsidR="00801536" w:rsidRDefault="00801536">
            <w:pPr>
              <w:rPr>
                <w:rFonts w:ascii="Verdana" w:eastAsia="Verdana" w:hAnsi="Verdana" w:cs="Verdana"/>
              </w:rPr>
            </w:pPr>
          </w:p>
          <w:p w14:paraId="5E2E365C" w14:textId="77777777" w:rsidR="00801536" w:rsidRDefault="00801536">
            <w:pPr>
              <w:rPr>
                <w:rFonts w:ascii="Verdana" w:eastAsia="Verdana" w:hAnsi="Verdana" w:cs="Verdana"/>
              </w:rPr>
            </w:pPr>
          </w:p>
          <w:p w14:paraId="47329E6D" w14:textId="77777777" w:rsidR="00801536" w:rsidRDefault="00801536">
            <w:pPr>
              <w:rPr>
                <w:rFonts w:ascii="Verdana" w:eastAsia="Verdana" w:hAnsi="Verdana" w:cs="Verdana"/>
              </w:rPr>
            </w:pPr>
          </w:p>
          <w:p w14:paraId="72F5C5C2" w14:textId="77777777" w:rsidR="00801536" w:rsidRDefault="00801536">
            <w:pPr>
              <w:rPr>
                <w:rFonts w:ascii="Verdana" w:eastAsia="Verdana" w:hAnsi="Verdana" w:cs="Verdana"/>
              </w:rPr>
            </w:pPr>
          </w:p>
          <w:p w14:paraId="68CED898" w14:textId="77777777" w:rsidR="00801536" w:rsidRDefault="00801536">
            <w:pPr>
              <w:rPr>
                <w:rFonts w:ascii="Verdana" w:eastAsia="Verdana" w:hAnsi="Verdana" w:cs="Verdana"/>
              </w:rPr>
            </w:pPr>
          </w:p>
          <w:p w14:paraId="6AF0ED29" w14:textId="77777777" w:rsidR="00801536" w:rsidRDefault="00801536">
            <w:pPr>
              <w:rPr>
                <w:rFonts w:ascii="Verdana" w:eastAsia="Verdana" w:hAnsi="Verdana" w:cs="Verdana"/>
              </w:rPr>
            </w:pPr>
          </w:p>
          <w:p w14:paraId="6D5EE82D" w14:textId="77777777" w:rsidR="00801536" w:rsidRDefault="00801536">
            <w:pPr>
              <w:rPr>
                <w:rFonts w:ascii="Verdana" w:eastAsia="Verdana" w:hAnsi="Verdana" w:cs="Verdana"/>
              </w:rPr>
            </w:pPr>
          </w:p>
          <w:p w14:paraId="642970C4" w14:textId="77777777" w:rsidR="00801536" w:rsidRDefault="00801536">
            <w:pPr>
              <w:rPr>
                <w:rFonts w:ascii="Verdana" w:eastAsia="Verdana" w:hAnsi="Verdana" w:cs="Verdana"/>
              </w:rPr>
            </w:pPr>
          </w:p>
          <w:p w14:paraId="47552001" w14:textId="77777777" w:rsidR="00801536" w:rsidRDefault="00801536">
            <w:pPr>
              <w:rPr>
                <w:rFonts w:ascii="Verdana" w:eastAsia="Verdana" w:hAnsi="Verdana" w:cs="Verdana"/>
              </w:rPr>
            </w:pPr>
            <w:r>
              <w:rPr>
                <w:rFonts w:ascii="Verdana" w:eastAsia="Verdana" w:hAnsi="Verdana" w:cs="Verdana"/>
              </w:rPr>
              <w:t>CD</w:t>
            </w:r>
          </w:p>
          <w:p w14:paraId="1743BC91" w14:textId="77777777" w:rsidR="00801536" w:rsidRDefault="00801536">
            <w:pPr>
              <w:rPr>
                <w:rFonts w:ascii="Verdana" w:eastAsia="Verdana" w:hAnsi="Verdana" w:cs="Verdana"/>
              </w:rPr>
            </w:pPr>
          </w:p>
          <w:p w14:paraId="13DDD8CD" w14:textId="1CD1FC9E" w:rsidR="00801536" w:rsidRDefault="00801536">
            <w:pPr>
              <w:rPr>
                <w:rFonts w:ascii="Verdana" w:eastAsia="Verdana" w:hAnsi="Verdana" w:cs="Verdana"/>
              </w:rPr>
            </w:pPr>
            <w:r>
              <w:rPr>
                <w:rFonts w:ascii="Verdana" w:eastAsia="Verdana" w:hAnsi="Verdana" w:cs="Verdana"/>
              </w:rPr>
              <w:t>DW</w:t>
            </w:r>
          </w:p>
        </w:tc>
      </w:tr>
      <w:tr w:rsidR="00213BDA" w14:paraId="7434F060" w14:textId="77777777">
        <w:tc>
          <w:tcPr>
            <w:tcW w:w="645" w:type="dxa"/>
          </w:tcPr>
          <w:p w14:paraId="757CD313" w14:textId="77777777" w:rsidR="00213BDA" w:rsidRDefault="007A02F3">
            <w:pPr>
              <w:rPr>
                <w:rFonts w:ascii="Verdana" w:eastAsia="Verdana" w:hAnsi="Verdana" w:cs="Verdana"/>
              </w:rPr>
            </w:pPr>
            <w:r>
              <w:rPr>
                <w:rFonts w:ascii="Verdana" w:eastAsia="Verdana" w:hAnsi="Verdana" w:cs="Verdana"/>
              </w:rPr>
              <w:t>4</w:t>
            </w:r>
          </w:p>
          <w:p w14:paraId="50BA83C7" w14:textId="53F9A08A" w:rsidR="00213BDA" w:rsidRDefault="00213BDA">
            <w:pPr>
              <w:rPr>
                <w:rFonts w:ascii="Verdana" w:eastAsia="Verdana" w:hAnsi="Verdana" w:cs="Verdana"/>
              </w:rPr>
            </w:pPr>
          </w:p>
          <w:p w14:paraId="1E5E3725" w14:textId="77777777" w:rsidR="00213BDA" w:rsidRDefault="00213BDA">
            <w:pPr>
              <w:rPr>
                <w:rFonts w:ascii="Verdana" w:eastAsia="Verdana" w:hAnsi="Verdana" w:cs="Verdana"/>
              </w:rPr>
            </w:pPr>
          </w:p>
          <w:p w14:paraId="1F7655B8" w14:textId="7BF2298D" w:rsidR="00213BDA" w:rsidRDefault="009134A1">
            <w:pPr>
              <w:rPr>
                <w:rFonts w:ascii="Verdana" w:eastAsia="Verdana" w:hAnsi="Verdana" w:cs="Verdana"/>
              </w:rPr>
            </w:pPr>
            <w:r>
              <w:rPr>
                <w:rFonts w:ascii="Verdana" w:eastAsia="Verdana" w:hAnsi="Verdana" w:cs="Verdana"/>
              </w:rPr>
              <w:t>4.1</w:t>
            </w:r>
          </w:p>
          <w:p w14:paraId="19C32E11" w14:textId="77777777" w:rsidR="00213BDA" w:rsidRDefault="00213BDA">
            <w:pPr>
              <w:rPr>
                <w:rFonts w:ascii="Verdana" w:eastAsia="Verdana" w:hAnsi="Verdana" w:cs="Verdana"/>
              </w:rPr>
            </w:pPr>
          </w:p>
          <w:p w14:paraId="6FCAFAD2" w14:textId="77777777" w:rsidR="00213BDA" w:rsidRDefault="00213BDA">
            <w:pPr>
              <w:rPr>
                <w:rFonts w:ascii="Verdana" w:eastAsia="Verdana" w:hAnsi="Verdana" w:cs="Verdana"/>
              </w:rPr>
            </w:pPr>
          </w:p>
          <w:p w14:paraId="5905306A" w14:textId="77777777" w:rsidR="00213BDA" w:rsidRDefault="00213BDA">
            <w:pPr>
              <w:rPr>
                <w:rFonts w:ascii="Verdana" w:eastAsia="Verdana" w:hAnsi="Verdana" w:cs="Verdana"/>
              </w:rPr>
            </w:pPr>
          </w:p>
          <w:p w14:paraId="0CC1F387" w14:textId="77777777" w:rsidR="009134A1" w:rsidRDefault="009134A1">
            <w:pPr>
              <w:rPr>
                <w:rFonts w:ascii="Verdana" w:eastAsia="Verdana" w:hAnsi="Verdana" w:cs="Verdana"/>
              </w:rPr>
            </w:pPr>
          </w:p>
          <w:p w14:paraId="597C139C" w14:textId="77777777" w:rsidR="009134A1" w:rsidRDefault="009134A1">
            <w:pPr>
              <w:rPr>
                <w:rFonts w:ascii="Verdana" w:eastAsia="Verdana" w:hAnsi="Verdana" w:cs="Verdana"/>
              </w:rPr>
            </w:pPr>
          </w:p>
          <w:p w14:paraId="63F811FF" w14:textId="77777777" w:rsidR="009134A1" w:rsidRDefault="009134A1">
            <w:pPr>
              <w:rPr>
                <w:rFonts w:ascii="Verdana" w:eastAsia="Verdana" w:hAnsi="Verdana" w:cs="Verdana"/>
              </w:rPr>
            </w:pPr>
          </w:p>
          <w:p w14:paraId="67438A9B" w14:textId="77777777" w:rsidR="009134A1" w:rsidRDefault="009134A1">
            <w:pPr>
              <w:rPr>
                <w:rFonts w:ascii="Verdana" w:eastAsia="Verdana" w:hAnsi="Verdana" w:cs="Verdana"/>
              </w:rPr>
            </w:pPr>
          </w:p>
          <w:p w14:paraId="39EF5764" w14:textId="41CBD566" w:rsidR="009134A1" w:rsidRDefault="009134A1">
            <w:pPr>
              <w:rPr>
                <w:rFonts w:ascii="Verdana" w:eastAsia="Verdana" w:hAnsi="Verdana" w:cs="Verdana"/>
              </w:rPr>
            </w:pPr>
          </w:p>
          <w:p w14:paraId="43C67043" w14:textId="2ECD9BBF" w:rsidR="00C373FF" w:rsidRDefault="00C373FF">
            <w:pPr>
              <w:rPr>
                <w:rFonts w:ascii="Verdana" w:eastAsia="Verdana" w:hAnsi="Verdana" w:cs="Verdana"/>
              </w:rPr>
            </w:pPr>
          </w:p>
          <w:p w14:paraId="20DCCD53" w14:textId="51BDA1F2" w:rsidR="00C373FF" w:rsidRDefault="00C373FF">
            <w:pPr>
              <w:rPr>
                <w:rFonts w:ascii="Verdana" w:eastAsia="Verdana" w:hAnsi="Verdana" w:cs="Verdana"/>
              </w:rPr>
            </w:pPr>
          </w:p>
          <w:p w14:paraId="72FAB4FA" w14:textId="16FDC286" w:rsidR="00C373FF" w:rsidRDefault="00C373FF">
            <w:pPr>
              <w:rPr>
                <w:rFonts w:ascii="Verdana" w:eastAsia="Verdana" w:hAnsi="Verdana" w:cs="Verdana"/>
              </w:rPr>
            </w:pPr>
          </w:p>
          <w:p w14:paraId="201C5125" w14:textId="77777777" w:rsidR="00C373FF" w:rsidRDefault="00C373FF">
            <w:pPr>
              <w:rPr>
                <w:rFonts w:ascii="Verdana" w:eastAsia="Verdana" w:hAnsi="Verdana" w:cs="Verdana"/>
              </w:rPr>
            </w:pPr>
          </w:p>
          <w:p w14:paraId="2CDB6A29" w14:textId="77777777" w:rsidR="009134A1" w:rsidRDefault="009134A1">
            <w:pPr>
              <w:rPr>
                <w:rFonts w:ascii="Verdana" w:eastAsia="Verdana" w:hAnsi="Verdana" w:cs="Verdana"/>
              </w:rPr>
            </w:pPr>
          </w:p>
          <w:p w14:paraId="1490891D" w14:textId="77777777" w:rsidR="00213BDA" w:rsidRDefault="007A02F3">
            <w:pPr>
              <w:rPr>
                <w:rFonts w:ascii="Verdana" w:eastAsia="Verdana" w:hAnsi="Verdana" w:cs="Verdana"/>
              </w:rPr>
            </w:pPr>
            <w:r>
              <w:rPr>
                <w:rFonts w:ascii="Verdana" w:eastAsia="Verdana" w:hAnsi="Verdana" w:cs="Verdana"/>
              </w:rPr>
              <w:t>4.2</w:t>
            </w:r>
          </w:p>
          <w:p w14:paraId="0A426AC8" w14:textId="77777777" w:rsidR="00885A8E" w:rsidRDefault="00885A8E">
            <w:pPr>
              <w:rPr>
                <w:rFonts w:ascii="Verdana" w:eastAsia="Verdana" w:hAnsi="Verdana" w:cs="Verdana"/>
              </w:rPr>
            </w:pPr>
          </w:p>
          <w:p w14:paraId="7C95939B" w14:textId="77777777" w:rsidR="00885A8E" w:rsidRDefault="00885A8E">
            <w:pPr>
              <w:rPr>
                <w:rFonts w:ascii="Verdana" w:eastAsia="Verdana" w:hAnsi="Verdana" w:cs="Verdana"/>
              </w:rPr>
            </w:pPr>
          </w:p>
          <w:p w14:paraId="41FFC5CE" w14:textId="77777777" w:rsidR="00885A8E" w:rsidRDefault="00885A8E">
            <w:pPr>
              <w:rPr>
                <w:rFonts w:ascii="Verdana" w:eastAsia="Verdana" w:hAnsi="Verdana" w:cs="Verdana"/>
              </w:rPr>
            </w:pPr>
          </w:p>
          <w:p w14:paraId="189E2365" w14:textId="77777777" w:rsidR="00885A8E" w:rsidRDefault="00885A8E">
            <w:pPr>
              <w:rPr>
                <w:rFonts w:ascii="Verdana" w:eastAsia="Verdana" w:hAnsi="Verdana" w:cs="Verdana"/>
              </w:rPr>
            </w:pPr>
          </w:p>
          <w:p w14:paraId="4645242F" w14:textId="77777777" w:rsidR="00885A8E" w:rsidRDefault="00885A8E">
            <w:pPr>
              <w:rPr>
                <w:rFonts w:ascii="Verdana" w:eastAsia="Verdana" w:hAnsi="Verdana" w:cs="Verdana"/>
              </w:rPr>
            </w:pPr>
          </w:p>
          <w:p w14:paraId="767B7911" w14:textId="77777777" w:rsidR="00885A8E" w:rsidRDefault="00885A8E">
            <w:pPr>
              <w:rPr>
                <w:rFonts w:ascii="Verdana" w:eastAsia="Verdana" w:hAnsi="Verdana" w:cs="Verdana"/>
              </w:rPr>
            </w:pPr>
          </w:p>
          <w:p w14:paraId="362648AC" w14:textId="77777777" w:rsidR="00885A8E" w:rsidRDefault="00885A8E">
            <w:pPr>
              <w:rPr>
                <w:rFonts w:ascii="Verdana" w:eastAsia="Verdana" w:hAnsi="Verdana" w:cs="Verdana"/>
              </w:rPr>
            </w:pPr>
          </w:p>
          <w:p w14:paraId="309F8647" w14:textId="77777777" w:rsidR="00885A8E" w:rsidRDefault="00885A8E">
            <w:pPr>
              <w:rPr>
                <w:rFonts w:ascii="Verdana" w:eastAsia="Verdana" w:hAnsi="Verdana" w:cs="Verdana"/>
              </w:rPr>
            </w:pPr>
          </w:p>
          <w:p w14:paraId="14663DD0" w14:textId="77777777" w:rsidR="00B85430" w:rsidRDefault="00885A8E">
            <w:pPr>
              <w:rPr>
                <w:rFonts w:ascii="Verdana" w:eastAsia="Verdana" w:hAnsi="Verdana" w:cs="Verdana"/>
              </w:rPr>
            </w:pPr>
            <w:r>
              <w:rPr>
                <w:rFonts w:ascii="Verdana" w:eastAsia="Verdana" w:hAnsi="Verdana" w:cs="Verdana"/>
              </w:rPr>
              <w:t>4.3</w:t>
            </w:r>
          </w:p>
          <w:p w14:paraId="7DEBCA5F" w14:textId="77777777" w:rsidR="00B85430" w:rsidRDefault="00B85430">
            <w:pPr>
              <w:rPr>
                <w:rFonts w:ascii="Verdana" w:eastAsia="Verdana" w:hAnsi="Verdana" w:cs="Verdana"/>
              </w:rPr>
            </w:pPr>
          </w:p>
          <w:p w14:paraId="282FD91B" w14:textId="77777777" w:rsidR="00B85430" w:rsidRDefault="00B85430">
            <w:pPr>
              <w:rPr>
                <w:rFonts w:ascii="Verdana" w:eastAsia="Verdana" w:hAnsi="Verdana" w:cs="Verdana"/>
              </w:rPr>
            </w:pPr>
          </w:p>
          <w:p w14:paraId="39A8A881" w14:textId="77777777" w:rsidR="00B85430" w:rsidRDefault="00B85430">
            <w:pPr>
              <w:rPr>
                <w:rFonts w:ascii="Verdana" w:eastAsia="Verdana" w:hAnsi="Verdana" w:cs="Verdana"/>
              </w:rPr>
            </w:pPr>
          </w:p>
          <w:p w14:paraId="5CAD99BE" w14:textId="77777777" w:rsidR="00B85430" w:rsidRDefault="00B85430">
            <w:pPr>
              <w:rPr>
                <w:rFonts w:ascii="Verdana" w:eastAsia="Verdana" w:hAnsi="Verdana" w:cs="Verdana"/>
              </w:rPr>
            </w:pPr>
          </w:p>
          <w:p w14:paraId="371F4287" w14:textId="5E5BDD0D" w:rsidR="00885A8E" w:rsidRDefault="00B85430">
            <w:pPr>
              <w:rPr>
                <w:rFonts w:ascii="Verdana" w:eastAsia="Verdana" w:hAnsi="Verdana" w:cs="Verdana"/>
              </w:rPr>
            </w:pPr>
            <w:r>
              <w:rPr>
                <w:rFonts w:ascii="Verdana" w:eastAsia="Verdana" w:hAnsi="Verdana" w:cs="Verdana"/>
              </w:rPr>
              <w:t>4.4</w:t>
            </w:r>
            <w:r w:rsidR="00885A8E">
              <w:rPr>
                <w:rFonts w:ascii="Verdana" w:eastAsia="Verdana" w:hAnsi="Verdana" w:cs="Verdana"/>
              </w:rPr>
              <w:t xml:space="preserve"> </w:t>
            </w:r>
          </w:p>
        </w:tc>
        <w:tc>
          <w:tcPr>
            <w:tcW w:w="9165" w:type="dxa"/>
          </w:tcPr>
          <w:p w14:paraId="1AD6239A" w14:textId="77777777" w:rsidR="00213BDA" w:rsidRDefault="00801536" w:rsidP="00193AB6">
            <w:pPr>
              <w:rPr>
                <w:rFonts w:ascii="Verdana" w:eastAsia="Verdana" w:hAnsi="Verdana" w:cs="Verdana"/>
                <w:b/>
                <w:bCs/>
              </w:rPr>
            </w:pPr>
            <w:r>
              <w:rPr>
                <w:rFonts w:ascii="Verdana" w:eastAsia="Verdana" w:hAnsi="Verdana" w:cs="Verdana"/>
                <w:b/>
                <w:bCs/>
              </w:rPr>
              <w:lastRenderedPageBreak/>
              <w:t xml:space="preserve">AFFORDABLE </w:t>
            </w:r>
            <w:r w:rsidRPr="00801536">
              <w:rPr>
                <w:rFonts w:ascii="Verdana" w:eastAsia="Verdana" w:hAnsi="Verdana" w:cs="Verdana"/>
                <w:b/>
                <w:bCs/>
              </w:rPr>
              <w:t>HOUSING</w:t>
            </w:r>
          </w:p>
          <w:p w14:paraId="616DDBAB" w14:textId="77777777" w:rsidR="00801536" w:rsidRDefault="005D17D5" w:rsidP="00193AB6">
            <w:pPr>
              <w:rPr>
                <w:rFonts w:ascii="Verdana" w:eastAsia="Verdana" w:hAnsi="Verdana" w:cs="Verdana"/>
              </w:rPr>
            </w:pPr>
            <w:r w:rsidRPr="005D17D5">
              <w:rPr>
                <w:rFonts w:ascii="Verdana" w:eastAsia="Verdana" w:hAnsi="Verdana" w:cs="Verdana"/>
              </w:rPr>
              <w:t xml:space="preserve">Nicky </w:t>
            </w:r>
            <w:r>
              <w:rPr>
                <w:rFonts w:ascii="Verdana" w:eastAsia="Verdana" w:hAnsi="Verdana" w:cs="Verdana"/>
              </w:rPr>
              <w:t>kindly explained the following</w:t>
            </w:r>
          </w:p>
          <w:p w14:paraId="3227BC75" w14:textId="77777777" w:rsidR="005D17D5" w:rsidRDefault="005D17D5" w:rsidP="00193AB6">
            <w:pPr>
              <w:rPr>
                <w:rFonts w:ascii="Verdana" w:eastAsia="Verdana" w:hAnsi="Verdana" w:cs="Verdana"/>
              </w:rPr>
            </w:pPr>
          </w:p>
          <w:p w14:paraId="7D3A372A" w14:textId="3D635393" w:rsidR="005D17D5" w:rsidRDefault="005D17D5" w:rsidP="00193AB6">
            <w:pPr>
              <w:rPr>
                <w:rFonts w:ascii="Verdana" w:eastAsia="Verdana" w:hAnsi="Verdana" w:cs="Verdana"/>
              </w:rPr>
            </w:pPr>
            <w:r>
              <w:rPr>
                <w:rFonts w:ascii="Verdana" w:eastAsia="Verdana" w:hAnsi="Verdana" w:cs="Verdana"/>
              </w:rPr>
              <w:t xml:space="preserve">She is part of the affordable housing team that </w:t>
            </w:r>
            <w:r w:rsidR="00C66D7C">
              <w:rPr>
                <w:rFonts w:ascii="Verdana" w:eastAsia="Verdana" w:hAnsi="Verdana" w:cs="Verdana"/>
              </w:rPr>
              <w:t>consulted as part of the planning process – they advise</w:t>
            </w:r>
          </w:p>
          <w:p w14:paraId="2689F80F" w14:textId="7C0608CE" w:rsidR="00C66D7C" w:rsidRDefault="00C66D7C" w:rsidP="00193AB6">
            <w:pPr>
              <w:rPr>
                <w:rFonts w:ascii="Verdana" w:eastAsia="Verdana" w:hAnsi="Verdana" w:cs="Verdana"/>
              </w:rPr>
            </w:pPr>
            <w:r>
              <w:rPr>
                <w:rFonts w:ascii="Verdana" w:eastAsia="Verdana" w:hAnsi="Verdana" w:cs="Verdana"/>
              </w:rPr>
              <w:tab/>
              <w:t>Housing need</w:t>
            </w:r>
          </w:p>
          <w:p w14:paraId="0E8CBE6D" w14:textId="3695FC52" w:rsidR="00C66D7C" w:rsidRDefault="00C66D7C" w:rsidP="00193AB6">
            <w:pPr>
              <w:rPr>
                <w:rFonts w:ascii="Verdana" w:eastAsia="Verdana" w:hAnsi="Verdana" w:cs="Verdana"/>
              </w:rPr>
            </w:pPr>
            <w:r>
              <w:rPr>
                <w:rFonts w:ascii="Verdana" w:eastAsia="Verdana" w:hAnsi="Verdana" w:cs="Verdana"/>
              </w:rPr>
              <w:tab/>
              <w:t>Tenure mix</w:t>
            </w:r>
          </w:p>
          <w:p w14:paraId="32FDA211" w14:textId="032EB6E6" w:rsidR="00C66D7C" w:rsidRDefault="00C66D7C" w:rsidP="00193AB6">
            <w:pPr>
              <w:rPr>
                <w:rFonts w:ascii="Verdana" w:eastAsia="Verdana" w:hAnsi="Verdana" w:cs="Verdana"/>
              </w:rPr>
            </w:pPr>
            <w:r>
              <w:rPr>
                <w:rFonts w:ascii="Verdana" w:eastAsia="Verdana" w:hAnsi="Verdana" w:cs="Verdana"/>
              </w:rPr>
              <w:tab/>
              <w:t>Housing size m</w:t>
            </w:r>
            <w:r w:rsidR="00BC74FA">
              <w:rPr>
                <w:rFonts w:ascii="Verdana" w:eastAsia="Verdana" w:hAnsi="Verdana" w:cs="Verdana"/>
              </w:rPr>
              <w:t>ix</w:t>
            </w:r>
          </w:p>
          <w:p w14:paraId="322B53F9" w14:textId="6F99AD68" w:rsidR="00BC74FA" w:rsidRDefault="00BC74FA" w:rsidP="00BC74FA">
            <w:pPr>
              <w:ind w:left="720" w:hanging="720"/>
              <w:rPr>
                <w:rFonts w:ascii="Verdana" w:eastAsia="Verdana" w:hAnsi="Verdana" w:cs="Verdana"/>
              </w:rPr>
            </w:pPr>
            <w:r>
              <w:rPr>
                <w:rFonts w:ascii="Verdana" w:eastAsia="Verdana" w:hAnsi="Verdana" w:cs="Verdana"/>
              </w:rPr>
              <w:tab/>
              <w:t>Review developer proposals (Viabilities – exception sites are judged on a land value of £10k per acre)</w:t>
            </w:r>
          </w:p>
          <w:p w14:paraId="0B4360E4" w14:textId="4712E48C" w:rsidR="00C66D7C" w:rsidRDefault="00C66D7C" w:rsidP="00193AB6">
            <w:pPr>
              <w:rPr>
                <w:rFonts w:ascii="Verdana" w:eastAsia="Verdana" w:hAnsi="Verdana" w:cs="Verdana"/>
              </w:rPr>
            </w:pPr>
          </w:p>
          <w:p w14:paraId="3AD6A747" w14:textId="57DC0F28" w:rsidR="00C373FF" w:rsidRDefault="00C373FF" w:rsidP="00193AB6">
            <w:pPr>
              <w:rPr>
                <w:rFonts w:ascii="Verdana" w:eastAsia="Verdana" w:hAnsi="Verdana" w:cs="Verdana"/>
              </w:rPr>
            </w:pPr>
          </w:p>
          <w:p w14:paraId="303E4C7F" w14:textId="61096B3E" w:rsidR="00C373FF" w:rsidRDefault="00C373FF" w:rsidP="00193AB6">
            <w:pPr>
              <w:rPr>
                <w:rFonts w:ascii="Verdana" w:eastAsia="Verdana" w:hAnsi="Verdana" w:cs="Verdana"/>
              </w:rPr>
            </w:pPr>
          </w:p>
          <w:p w14:paraId="416411D3" w14:textId="370C9F7F" w:rsidR="00C373FF" w:rsidRDefault="00C373FF" w:rsidP="00193AB6">
            <w:pPr>
              <w:rPr>
                <w:rFonts w:ascii="Verdana" w:eastAsia="Verdana" w:hAnsi="Verdana" w:cs="Verdana"/>
              </w:rPr>
            </w:pPr>
          </w:p>
          <w:p w14:paraId="7A4FAECA" w14:textId="5DF16B8D" w:rsidR="00C373FF" w:rsidRDefault="00C373FF" w:rsidP="00193AB6">
            <w:pPr>
              <w:rPr>
                <w:rFonts w:ascii="Verdana" w:eastAsia="Verdana" w:hAnsi="Verdana" w:cs="Verdana"/>
              </w:rPr>
            </w:pPr>
          </w:p>
          <w:p w14:paraId="11B7D6EB" w14:textId="54BCAEEA" w:rsidR="00C373FF" w:rsidRDefault="00C373FF" w:rsidP="00193AB6">
            <w:pPr>
              <w:rPr>
                <w:rFonts w:ascii="Verdana" w:eastAsia="Verdana" w:hAnsi="Verdana" w:cs="Verdana"/>
              </w:rPr>
            </w:pPr>
          </w:p>
          <w:p w14:paraId="658F3407" w14:textId="77777777" w:rsidR="00C373FF" w:rsidRDefault="00C373FF" w:rsidP="00193AB6">
            <w:pPr>
              <w:rPr>
                <w:rFonts w:ascii="Verdana" w:eastAsia="Verdana" w:hAnsi="Verdana" w:cs="Verdana"/>
              </w:rPr>
            </w:pPr>
          </w:p>
          <w:p w14:paraId="69365FF0" w14:textId="575D1850" w:rsidR="009134A1" w:rsidRDefault="009134A1" w:rsidP="00193AB6">
            <w:pPr>
              <w:rPr>
                <w:rFonts w:ascii="Verdana" w:eastAsia="Verdana" w:hAnsi="Verdana" w:cs="Verdana"/>
              </w:rPr>
            </w:pPr>
            <w:r>
              <w:rPr>
                <w:rFonts w:ascii="Verdana" w:eastAsia="Verdana" w:hAnsi="Verdana" w:cs="Verdana"/>
              </w:rPr>
              <w:t>Tenures</w:t>
            </w:r>
            <w:r w:rsidR="009C15AE">
              <w:rPr>
                <w:rFonts w:ascii="Verdana" w:eastAsia="Verdana" w:hAnsi="Verdana" w:cs="Verdana"/>
              </w:rPr>
              <w:t xml:space="preserve"> </w:t>
            </w:r>
            <w:r w:rsidR="00482B96">
              <w:rPr>
                <w:rFonts w:ascii="Verdana" w:eastAsia="Verdana" w:hAnsi="Verdana" w:cs="Verdana"/>
              </w:rPr>
              <w:t xml:space="preserve">(RSL = Registered Social Landlord </w:t>
            </w:r>
            <w:r w:rsidR="006E30A7">
              <w:rPr>
                <w:rFonts w:ascii="Verdana" w:eastAsia="Verdana" w:hAnsi="Verdana" w:cs="Verdana"/>
              </w:rPr>
              <w:t>basically a</w:t>
            </w:r>
            <w:r w:rsidR="00482B96">
              <w:rPr>
                <w:rFonts w:ascii="Verdana" w:eastAsia="Verdana" w:hAnsi="Verdana" w:cs="Verdana"/>
              </w:rPr>
              <w:t xml:space="preserve"> Housing </w:t>
            </w:r>
            <w:r w:rsidR="006E30A7">
              <w:rPr>
                <w:rFonts w:ascii="Verdana" w:eastAsia="Verdana" w:hAnsi="Verdana" w:cs="Verdana"/>
              </w:rPr>
              <w:t>A</w:t>
            </w:r>
            <w:r w:rsidR="00482B96">
              <w:rPr>
                <w:rFonts w:ascii="Verdana" w:eastAsia="Verdana" w:hAnsi="Verdana" w:cs="Verdana"/>
              </w:rPr>
              <w:t>ssociation)</w:t>
            </w:r>
          </w:p>
          <w:p w14:paraId="5ECDFDBE" w14:textId="77777777" w:rsidR="009134A1" w:rsidRDefault="009134A1" w:rsidP="00193AB6">
            <w:pPr>
              <w:rPr>
                <w:rFonts w:ascii="Verdana" w:eastAsia="Verdana" w:hAnsi="Verdana" w:cs="Verdana"/>
              </w:rPr>
            </w:pPr>
          </w:p>
          <w:p w14:paraId="1AD7975C" w14:textId="39BC877D" w:rsidR="009134A1" w:rsidRPr="00C373FF" w:rsidRDefault="009134A1" w:rsidP="00C373FF">
            <w:pPr>
              <w:pStyle w:val="ListParagraph"/>
              <w:numPr>
                <w:ilvl w:val="0"/>
                <w:numId w:val="4"/>
              </w:numPr>
              <w:rPr>
                <w:rFonts w:ascii="Verdana" w:eastAsia="Verdana" w:hAnsi="Verdana" w:cs="Verdana"/>
              </w:rPr>
            </w:pPr>
            <w:r w:rsidRPr="00C373FF">
              <w:rPr>
                <w:rFonts w:ascii="Verdana" w:eastAsia="Verdana" w:hAnsi="Verdana" w:cs="Verdana"/>
              </w:rPr>
              <w:t>Social Rent – approx. 50 to 60% of open market rent (complex formula)</w:t>
            </w:r>
          </w:p>
          <w:p w14:paraId="3CE74740" w14:textId="77777777" w:rsidR="009134A1" w:rsidRDefault="009134A1" w:rsidP="00C373FF">
            <w:pPr>
              <w:pStyle w:val="ListParagraph"/>
              <w:numPr>
                <w:ilvl w:val="0"/>
                <w:numId w:val="4"/>
              </w:numPr>
              <w:rPr>
                <w:rFonts w:ascii="Verdana" w:eastAsia="Verdana" w:hAnsi="Verdana" w:cs="Verdana"/>
              </w:rPr>
            </w:pPr>
            <w:r w:rsidRPr="00C373FF">
              <w:rPr>
                <w:rFonts w:ascii="Verdana" w:eastAsia="Verdana" w:hAnsi="Verdana" w:cs="Verdana"/>
              </w:rPr>
              <w:t>Affor</w:t>
            </w:r>
            <w:r w:rsidR="00DA5ADF" w:rsidRPr="00C373FF">
              <w:rPr>
                <w:rFonts w:ascii="Verdana" w:eastAsia="Verdana" w:hAnsi="Verdana" w:cs="Verdana"/>
              </w:rPr>
              <w:t xml:space="preserve">dable rent – 75 to 80% of Market rent – established by RICS </w:t>
            </w:r>
            <w:r w:rsidR="00C373FF" w:rsidRPr="00C373FF">
              <w:rPr>
                <w:rFonts w:ascii="Verdana" w:eastAsia="Verdana" w:hAnsi="Verdana" w:cs="Verdana"/>
              </w:rPr>
              <w:tab/>
            </w:r>
            <w:r w:rsidR="00DA5ADF" w:rsidRPr="00C373FF">
              <w:rPr>
                <w:rFonts w:ascii="Verdana" w:eastAsia="Verdana" w:hAnsi="Verdana" w:cs="Verdana"/>
              </w:rPr>
              <w:t xml:space="preserve">valuation or max </w:t>
            </w:r>
            <w:r w:rsidR="00F06F35" w:rsidRPr="00C373FF">
              <w:rPr>
                <w:rFonts w:ascii="Verdana" w:eastAsia="Verdana" w:hAnsi="Verdana" w:cs="Verdana"/>
              </w:rPr>
              <w:t>Local Housing Allowance</w:t>
            </w:r>
            <w:r w:rsidR="00BA0547">
              <w:t xml:space="preserve"> </w:t>
            </w:r>
            <w:hyperlink r:id="rId8" w:history="1">
              <w:r w:rsidR="00BA0547" w:rsidRPr="00BA0547">
                <w:rPr>
                  <w:rStyle w:val="Hyperlink"/>
                </w:rPr>
                <w:t>LHA</w:t>
              </w:r>
              <w:r w:rsidR="00BA0547" w:rsidRPr="00BA0547">
                <w:rPr>
                  <w:rStyle w:val="Hyperlink"/>
                </w:rPr>
                <w:t xml:space="preserve"> </w:t>
              </w:r>
              <w:r w:rsidR="00BA0547" w:rsidRPr="00BA0547">
                <w:rPr>
                  <w:rStyle w:val="Hyperlink"/>
                </w:rPr>
                <w:t>link</w:t>
              </w:r>
            </w:hyperlink>
            <w:r w:rsidR="00DA5ADF" w:rsidRPr="00C373FF">
              <w:rPr>
                <w:rFonts w:ascii="Verdana" w:eastAsia="Verdana" w:hAnsi="Verdana" w:cs="Verdana"/>
              </w:rPr>
              <w:t xml:space="preserve">. </w:t>
            </w:r>
          </w:p>
          <w:p w14:paraId="61A2F93B" w14:textId="49C76939" w:rsidR="00C373FF" w:rsidRDefault="006E30A7" w:rsidP="00C373FF">
            <w:pPr>
              <w:pStyle w:val="ListParagraph"/>
              <w:numPr>
                <w:ilvl w:val="0"/>
                <w:numId w:val="4"/>
              </w:numPr>
              <w:rPr>
                <w:rFonts w:ascii="Verdana" w:eastAsia="Verdana" w:hAnsi="Verdana" w:cs="Verdana"/>
              </w:rPr>
            </w:pPr>
            <w:r>
              <w:rPr>
                <w:rFonts w:ascii="Verdana" w:eastAsia="Verdana" w:hAnsi="Verdana" w:cs="Verdana"/>
              </w:rPr>
              <w:t>Rent to Buy/</w:t>
            </w:r>
            <w:r w:rsidR="009C15AE">
              <w:rPr>
                <w:rFonts w:ascii="Verdana" w:eastAsia="Verdana" w:hAnsi="Verdana" w:cs="Verdana"/>
              </w:rPr>
              <w:t>Shared ownership – (between tenant and RSL)</w:t>
            </w:r>
          </w:p>
          <w:p w14:paraId="1AE107CF" w14:textId="77777777" w:rsidR="006E30A7" w:rsidRDefault="00811A2B" w:rsidP="00C373FF">
            <w:pPr>
              <w:pStyle w:val="ListParagraph"/>
              <w:numPr>
                <w:ilvl w:val="0"/>
                <w:numId w:val="4"/>
              </w:numPr>
              <w:rPr>
                <w:rFonts w:ascii="Verdana" w:eastAsia="Verdana" w:hAnsi="Verdana" w:cs="Verdana"/>
              </w:rPr>
            </w:pPr>
            <w:r>
              <w:rPr>
                <w:rFonts w:ascii="Verdana" w:eastAsia="Verdana" w:hAnsi="Verdana" w:cs="Verdana"/>
              </w:rPr>
              <w:t xml:space="preserve">Discounted Sale – 60 to 80% of Market vale (note remains at this rate in perpetuity) </w:t>
            </w:r>
          </w:p>
          <w:p w14:paraId="1EC005E4" w14:textId="77777777" w:rsidR="00885A8E" w:rsidRDefault="00885A8E" w:rsidP="00885A8E">
            <w:pPr>
              <w:rPr>
                <w:rFonts w:ascii="Verdana" w:eastAsia="Verdana" w:hAnsi="Verdana" w:cs="Verdana"/>
              </w:rPr>
            </w:pPr>
          </w:p>
          <w:p w14:paraId="6CD4C459" w14:textId="6B8E99AA" w:rsidR="00885A8E" w:rsidRDefault="00885A8E" w:rsidP="00885A8E">
            <w:pPr>
              <w:rPr>
                <w:rFonts w:ascii="Verdana" w:eastAsia="Verdana" w:hAnsi="Verdana" w:cs="Verdana"/>
              </w:rPr>
            </w:pPr>
            <w:r>
              <w:rPr>
                <w:rFonts w:ascii="Verdana" w:eastAsia="Verdana" w:hAnsi="Verdana" w:cs="Verdana"/>
              </w:rPr>
              <w:t xml:space="preserve">CD to review how </w:t>
            </w:r>
            <w:r w:rsidR="00705B11">
              <w:rPr>
                <w:rFonts w:ascii="Verdana" w:eastAsia="Verdana" w:hAnsi="Verdana" w:cs="Verdana"/>
              </w:rPr>
              <w:t xml:space="preserve">the proposed </w:t>
            </w:r>
            <w:r w:rsidR="00671618">
              <w:rPr>
                <w:rFonts w:ascii="Verdana" w:eastAsia="Verdana" w:hAnsi="Verdana" w:cs="Verdana"/>
              </w:rPr>
              <w:t xml:space="preserve">allocation </w:t>
            </w:r>
            <w:r w:rsidR="00705B11">
              <w:rPr>
                <w:rFonts w:ascii="Verdana" w:eastAsia="Verdana" w:hAnsi="Verdana" w:cs="Verdana"/>
              </w:rPr>
              <w:t>sites can be classed as Policy 9 (exception sites) rather than Policy 8</w:t>
            </w:r>
            <w:r w:rsidR="00671618">
              <w:rPr>
                <w:rFonts w:ascii="Verdana" w:eastAsia="Verdana" w:hAnsi="Verdana" w:cs="Verdana"/>
              </w:rPr>
              <w:t xml:space="preserve"> and embedded in the Posnanooth NDP</w:t>
            </w:r>
          </w:p>
          <w:p w14:paraId="1883D77B" w14:textId="14EE5510" w:rsidR="00705B11" w:rsidRDefault="00705B11" w:rsidP="00885A8E">
            <w:pPr>
              <w:rPr>
                <w:rFonts w:ascii="Verdana" w:eastAsia="Verdana" w:hAnsi="Verdana" w:cs="Verdana"/>
              </w:rPr>
            </w:pPr>
          </w:p>
          <w:p w14:paraId="16421650" w14:textId="0F2DBB5D" w:rsidR="00705B11" w:rsidRDefault="00705B11" w:rsidP="00885A8E">
            <w:pPr>
              <w:rPr>
                <w:rFonts w:ascii="Verdana" w:eastAsia="Verdana" w:hAnsi="Verdana" w:cs="Verdana"/>
              </w:rPr>
            </w:pPr>
            <w:r>
              <w:rPr>
                <w:rFonts w:ascii="Verdana" w:eastAsia="Verdana" w:hAnsi="Verdana" w:cs="Verdana"/>
              </w:rPr>
              <w:t xml:space="preserve">Rough Difference </w:t>
            </w:r>
            <w:r w:rsidR="00671618">
              <w:rPr>
                <w:rFonts w:ascii="Verdana" w:eastAsia="Verdana" w:hAnsi="Verdana" w:cs="Verdana"/>
              </w:rPr>
              <w:t>-</w:t>
            </w:r>
            <w:r>
              <w:rPr>
                <w:rFonts w:ascii="Verdana" w:eastAsia="Verdana" w:hAnsi="Verdana" w:cs="Verdana"/>
              </w:rPr>
              <w:t xml:space="preserve">Policy 8 = 30% affordable </w:t>
            </w:r>
            <w:r w:rsidR="00671618">
              <w:rPr>
                <w:rFonts w:ascii="Verdana" w:eastAsia="Verdana" w:hAnsi="Verdana" w:cs="Verdana"/>
              </w:rPr>
              <w:t>-</w:t>
            </w:r>
            <w:r>
              <w:rPr>
                <w:rFonts w:ascii="Verdana" w:eastAsia="Verdana" w:hAnsi="Verdana" w:cs="Verdana"/>
              </w:rPr>
              <w:t>Policy 9 = min 50% affordable</w:t>
            </w:r>
          </w:p>
          <w:p w14:paraId="1E109459" w14:textId="77777777" w:rsidR="00885A8E" w:rsidRDefault="00885A8E" w:rsidP="00885A8E">
            <w:pPr>
              <w:rPr>
                <w:rFonts w:ascii="Verdana" w:eastAsia="Verdana" w:hAnsi="Verdana" w:cs="Verdana"/>
              </w:rPr>
            </w:pPr>
          </w:p>
          <w:p w14:paraId="19D13B3D" w14:textId="5D487C4B" w:rsidR="00885A8E" w:rsidRDefault="00B85430" w:rsidP="00885A8E">
            <w:pPr>
              <w:rPr>
                <w:rFonts w:ascii="Verdana" w:eastAsia="Verdana" w:hAnsi="Verdana" w:cs="Verdana"/>
              </w:rPr>
            </w:pPr>
            <w:r>
              <w:rPr>
                <w:rFonts w:ascii="Verdana" w:eastAsia="Verdana" w:hAnsi="Verdana" w:cs="Verdana"/>
              </w:rPr>
              <w:t xml:space="preserve">DW gave a brief update from his attendance at the </w:t>
            </w:r>
            <w:r w:rsidR="00511F80">
              <w:rPr>
                <w:rFonts w:ascii="Verdana" w:eastAsia="Verdana" w:hAnsi="Verdana" w:cs="Verdana"/>
              </w:rPr>
              <w:t>Cornwall Housing Event and the potential of reviewing housing as a complex system</w:t>
            </w:r>
            <w:r w:rsidR="005F0F8F">
              <w:rPr>
                <w:rFonts w:ascii="Verdana" w:eastAsia="Verdana" w:hAnsi="Verdana" w:cs="Verdana"/>
              </w:rPr>
              <w:t xml:space="preserve"> with many interrelated parts that have causal relationships which when you tinker with </w:t>
            </w:r>
            <w:r w:rsidR="006B4B4E">
              <w:rPr>
                <w:rFonts w:ascii="Verdana" w:eastAsia="Verdana" w:hAnsi="Verdana" w:cs="Verdana"/>
              </w:rPr>
              <w:t xml:space="preserve">individual parts  can have unintended consequences, eg </w:t>
            </w:r>
            <w:r w:rsidR="004F4D85">
              <w:rPr>
                <w:rFonts w:ascii="Verdana" w:eastAsia="Verdana" w:hAnsi="Verdana" w:cs="Verdana"/>
              </w:rPr>
              <w:t xml:space="preserve">previous mortgage limit was 3x salary = financial sector developed new products to overcome this limit which meant that buyers could afford to pay more which in turn increased the </w:t>
            </w:r>
            <w:r w:rsidR="0037381D">
              <w:rPr>
                <w:rFonts w:ascii="Verdana" w:eastAsia="Verdana" w:hAnsi="Verdana" w:cs="Verdana"/>
              </w:rPr>
              <w:t>deamand for</w:t>
            </w:r>
            <w:r w:rsidR="004F4D85">
              <w:rPr>
                <w:rFonts w:ascii="Verdana" w:eastAsia="Verdana" w:hAnsi="Verdana" w:cs="Verdana"/>
              </w:rPr>
              <w:t xml:space="preserve"> housing</w:t>
            </w:r>
            <w:r w:rsidR="0037381D">
              <w:rPr>
                <w:rFonts w:ascii="Verdana" w:eastAsia="Verdana" w:hAnsi="Verdana" w:cs="Verdana"/>
              </w:rPr>
              <w:t xml:space="preserve"> resulting in increased values</w:t>
            </w:r>
            <w:r w:rsidR="004F4D85">
              <w:rPr>
                <w:rFonts w:ascii="Verdana" w:eastAsia="Verdana" w:hAnsi="Verdana" w:cs="Verdana"/>
              </w:rPr>
              <w:t xml:space="preserve">. The lack of housing did not increase the value of housing rather the availability of finance. This </w:t>
            </w:r>
            <w:r w:rsidR="00970F31">
              <w:rPr>
                <w:rFonts w:ascii="Verdana" w:eastAsia="Verdana" w:hAnsi="Verdana" w:cs="Verdana"/>
              </w:rPr>
              <w:t>has had the effect that housing values have increased way beyond the costs of ho</w:t>
            </w:r>
            <w:r w:rsidR="003E5407">
              <w:rPr>
                <w:rFonts w:ascii="Verdana" w:eastAsia="Verdana" w:hAnsi="Verdana" w:cs="Verdana"/>
              </w:rPr>
              <w:t>us</w:t>
            </w:r>
            <w:r w:rsidR="00970F31">
              <w:rPr>
                <w:rFonts w:ascii="Verdana" w:eastAsia="Verdana" w:hAnsi="Verdana" w:cs="Verdana"/>
              </w:rPr>
              <w:t>ing</w:t>
            </w:r>
            <w:r w:rsidR="003E5407">
              <w:rPr>
                <w:rFonts w:ascii="Verdana" w:eastAsia="Verdana" w:hAnsi="Verdana" w:cs="Verdana"/>
              </w:rPr>
              <w:t>, most of this value is within land.</w:t>
            </w:r>
          </w:p>
          <w:p w14:paraId="73E7378B" w14:textId="084AC237" w:rsidR="003E5407" w:rsidRDefault="003E5407" w:rsidP="00885A8E">
            <w:pPr>
              <w:rPr>
                <w:rFonts w:ascii="Verdana" w:eastAsia="Verdana" w:hAnsi="Verdana" w:cs="Verdana"/>
              </w:rPr>
            </w:pPr>
          </w:p>
          <w:p w14:paraId="37096F0E" w14:textId="01E0CBC8" w:rsidR="003E5407" w:rsidRDefault="003E5407" w:rsidP="00885A8E">
            <w:pPr>
              <w:rPr>
                <w:rFonts w:ascii="Verdana" w:eastAsia="Verdana" w:hAnsi="Verdana" w:cs="Verdana"/>
              </w:rPr>
            </w:pPr>
            <w:r>
              <w:rPr>
                <w:rFonts w:ascii="Verdana" w:eastAsia="Verdana" w:hAnsi="Verdana" w:cs="Verdana"/>
              </w:rPr>
              <w:t>A potential alternative is the Fairhold where land is not owned but held in perpetuity</w:t>
            </w:r>
            <w:r w:rsidR="00365ECD">
              <w:rPr>
                <w:rFonts w:ascii="Verdana" w:eastAsia="Verdana" w:hAnsi="Verdana" w:cs="Verdana"/>
              </w:rPr>
              <w:t>. The house is then bought and sold like a car. (similar model to Cosawes</w:t>
            </w:r>
            <w:r w:rsidR="00FF7AF7">
              <w:rPr>
                <w:rFonts w:ascii="Verdana" w:eastAsia="Verdana" w:hAnsi="Verdana" w:cs="Verdana"/>
              </w:rPr>
              <w:t xml:space="preserve"> as an approximate example</w:t>
            </w:r>
            <w:r w:rsidR="00365ECD">
              <w:rPr>
                <w:rFonts w:ascii="Verdana" w:eastAsia="Verdana" w:hAnsi="Verdana" w:cs="Verdana"/>
              </w:rPr>
              <w:t>)</w:t>
            </w:r>
          </w:p>
          <w:p w14:paraId="27F661FE" w14:textId="321A18CE" w:rsidR="00FF7AF7" w:rsidRDefault="00FF7AF7" w:rsidP="00885A8E">
            <w:pPr>
              <w:rPr>
                <w:rFonts w:ascii="Verdana" w:eastAsia="Verdana" w:hAnsi="Verdana" w:cs="Verdana"/>
              </w:rPr>
            </w:pPr>
          </w:p>
          <w:p w14:paraId="2E3664EA" w14:textId="5758F792" w:rsidR="00FF7AF7" w:rsidRDefault="00FF7AF7" w:rsidP="00885A8E">
            <w:pPr>
              <w:rPr>
                <w:rFonts w:ascii="Verdana" w:eastAsia="Verdana" w:hAnsi="Verdana" w:cs="Verdana"/>
              </w:rPr>
            </w:pPr>
            <w:r>
              <w:rPr>
                <w:rFonts w:ascii="Verdana" w:eastAsia="Verdana" w:hAnsi="Verdana" w:cs="Verdana"/>
              </w:rPr>
              <w:t>However it is a comple</w:t>
            </w:r>
            <w:r w:rsidR="00D66044">
              <w:rPr>
                <w:rFonts w:ascii="Verdana" w:eastAsia="Verdana" w:hAnsi="Verdana" w:cs="Verdana"/>
              </w:rPr>
              <w:t>x</w:t>
            </w:r>
            <w:r>
              <w:rPr>
                <w:rFonts w:ascii="Verdana" w:eastAsia="Verdana" w:hAnsi="Verdana" w:cs="Verdana"/>
              </w:rPr>
              <w:t xml:space="preserve"> issue that needs </w:t>
            </w:r>
            <w:r w:rsidR="00D66044">
              <w:rPr>
                <w:rFonts w:ascii="Verdana" w:eastAsia="Verdana" w:hAnsi="Verdana" w:cs="Verdana"/>
              </w:rPr>
              <w:t>many smart minds to apply themselves and difficult actions to be taken</w:t>
            </w:r>
            <w:r w:rsidR="00001697">
              <w:rPr>
                <w:rFonts w:ascii="Verdana" w:eastAsia="Verdana" w:hAnsi="Verdana" w:cs="Verdana"/>
              </w:rPr>
              <w:t>.</w:t>
            </w:r>
          </w:p>
          <w:p w14:paraId="74615B09" w14:textId="77777777" w:rsidR="00885A8E" w:rsidRDefault="00885A8E" w:rsidP="00885A8E">
            <w:pPr>
              <w:rPr>
                <w:rFonts w:ascii="Verdana" w:eastAsia="Verdana" w:hAnsi="Verdana" w:cs="Verdana"/>
              </w:rPr>
            </w:pPr>
          </w:p>
          <w:p w14:paraId="436B748E" w14:textId="0ADA50FB" w:rsidR="00885A8E" w:rsidRPr="00885A8E" w:rsidRDefault="00885A8E" w:rsidP="00885A8E">
            <w:pPr>
              <w:rPr>
                <w:rFonts w:ascii="Verdana" w:eastAsia="Verdana" w:hAnsi="Verdana" w:cs="Verdana"/>
              </w:rPr>
            </w:pPr>
          </w:p>
        </w:tc>
        <w:tc>
          <w:tcPr>
            <w:tcW w:w="1260" w:type="dxa"/>
          </w:tcPr>
          <w:p w14:paraId="361B862E" w14:textId="47146E31" w:rsidR="00213BDA" w:rsidRDefault="009134A1">
            <w:pPr>
              <w:rPr>
                <w:rFonts w:ascii="Verdana" w:eastAsia="Verdana" w:hAnsi="Verdana" w:cs="Verdana"/>
              </w:rPr>
            </w:pPr>
            <w:r>
              <w:rPr>
                <w:rFonts w:ascii="Verdana" w:eastAsia="Verdana" w:hAnsi="Verdana" w:cs="Verdana"/>
              </w:rPr>
              <w:lastRenderedPageBreak/>
              <w:tab/>
            </w:r>
          </w:p>
          <w:p w14:paraId="1D540A57" w14:textId="77777777" w:rsidR="00213BDA" w:rsidRDefault="00213BDA">
            <w:pPr>
              <w:rPr>
                <w:rFonts w:ascii="Verdana" w:eastAsia="Verdana" w:hAnsi="Verdana" w:cs="Verdana"/>
              </w:rPr>
            </w:pPr>
          </w:p>
          <w:p w14:paraId="4DD57A4D" w14:textId="77777777" w:rsidR="00671618" w:rsidRDefault="00671618">
            <w:pPr>
              <w:rPr>
                <w:rFonts w:ascii="Verdana" w:eastAsia="Verdana" w:hAnsi="Verdana" w:cs="Verdana"/>
              </w:rPr>
            </w:pPr>
          </w:p>
          <w:p w14:paraId="4F577F02" w14:textId="77777777" w:rsidR="00671618" w:rsidRDefault="00671618">
            <w:pPr>
              <w:rPr>
                <w:rFonts w:ascii="Verdana" w:eastAsia="Verdana" w:hAnsi="Verdana" w:cs="Verdana"/>
              </w:rPr>
            </w:pPr>
          </w:p>
          <w:p w14:paraId="0BA66773" w14:textId="77777777" w:rsidR="00671618" w:rsidRDefault="00671618">
            <w:pPr>
              <w:rPr>
                <w:rFonts w:ascii="Verdana" w:eastAsia="Verdana" w:hAnsi="Verdana" w:cs="Verdana"/>
              </w:rPr>
            </w:pPr>
          </w:p>
          <w:p w14:paraId="40307521" w14:textId="77777777" w:rsidR="00671618" w:rsidRDefault="00671618">
            <w:pPr>
              <w:rPr>
                <w:rFonts w:ascii="Verdana" w:eastAsia="Verdana" w:hAnsi="Verdana" w:cs="Verdana"/>
              </w:rPr>
            </w:pPr>
          </w:p>
          <w:p w14:paraId="0B9139EF" w14:textId="77777777" w:rsidR="00671618" w:rsidRDefault="00671618">
            <w:pPr>
              <w:rPr>
                <w:rFonts w:ascii="Verdana" w:eastAsia="Verdana" w:hAnsi="Verdana" w:cs="Verdana"/>
              </w:rPr>
            </w:pPr>
          </w:p>
          <w:p w14:paraId="0270D064" w14:textId="77777777" w:rsidR="00671618" w:rsidRDefault="00671618">
            <w:pPr>
              <w:rPr>
                <w:rFonts w:ascii="Verdana" w:eastAsia="Verdana" w:hAnsi="Verdana" w:cs="Verdana"/>
              </w:rPr>
            </w:pPr>
          </w:p>
          <w:p w14:paraId="730A2282" w14:textId="77777777" w:rsidR="00671618" w:rsidRDefault="00671618">
            <w:pPr>
              <w:rPr>
                <w:rFonts w:ascii="Verdana" w:eastAsia="Verdana" w:hAnsi="Verdana" w:cs="Verdana"/>
              </w:rPr>
            </w:pPr>
          </w:p>
          <w:p w14:paraId="74828B66" w14:textId="77777777" w:rsidR="00671618" w:rsidRDefault="00671618">
            <w:pPr>
              <w:rPr>
                <w:rFonts w:ascii="Verdana" w:eastAsia="Verdana" w:hAnsi="Verdana" w:cs="Verdana"/>
              </w:rPr>
            </w:pPr>
          </w:p>
          <w:p w14:paraId="334F2BF8" w14:textId="77777777" w:rsidR="00671618" w:rsidRDefault="00671618">
            <w:pPr>
              <w:rPr>
                <w:rFonts w:ascii="Verdana" w:eastAsia="Verdana" w:hAnsi="Verdana" w:cs="Verdana"/>
              </w:rPr>
            </w:pPr>
          </w:p>
          <w:p w14:paraId="37FDB049" w14:textId="77777777" w:rsidR="00671618" w:rsidRDefault="00671618">
            <w:pPr>
              <w:rPr>
                <w:rFonts w:ascii="Verdana" w:eastAsia="Verdana" w:hAnsi="Verdana" w:cs="Verdana"/>
              </w:rPr>
            </w:pPr>
          </w:p>
          <w:p w14:paraId="088D131F" w14:textId="77777777" w:rsidR="00671618" w:rsidRDefault="00671618">
            <w:pPr>
              <w:rPr>
                <w:rFonts w:ascii="Verdana" w:eastAsia="Verdana" w:hAnsi="Verdana" w:cs="Verdana"/>
              </w:rPr>
            </w:pPr>
          </w:p>
          <w:p w14:paraId="0BD8A3CA" w14:textId="77777777" w:rsidR="00671618" w:rsidRDefault="00671618">
            <w:pPr>
              <w:rPr>
                <w:rFonts w:ascii="Verdana" w:eastAsia="Verdana" w:hAnsi="Verdana" w:cs="Verdana"/>
              </w:rPr>
            </w:pPr>
          </w:p>
          <w:p w14:paraId="32DB35AF" w14:textId="77777777" w:rsidR="00671618" w:rsidRDefault="00671618">
            <w:pPr>
              <w:rPr>
                <w:rFonts w:ascii="Verdana" w:eastAsia="Verdana" w:hAnsi="Verdana" w:cs="Verdana"/>
              </w:rPr>
            </w:pPr>
          </w:p>
          <w:p w14:paraId="13614390" w14:textId="77777777" w:rsidR="00671618" w:rsidRDefault="00671618">
            <w:pPr>
              <w:rPr>
                <w:rFonts w:ascii="Verdana" w:eastAsia="Verdana" w:hAnsi="Verdana" w:cs="Verdana"/>
              </w:rPr>
            </w:pPr>
          </w:p>
          <w:p w14:paraId="12871FD5" w14:textId="77777777" w:rsidR="00671618" w:rsidRDefault="00671618">
            <w:pPr>
              <w:rPr>
                <w:rFonts w:ascii="Verdana" w:eastAsia="Verdana" w:hAnsi="Verdana" w:cs="Verdana"/>
              </w:rPr>
            </w:pPr>
          </w:p>
          <w:p w14:paraId="0727F360" w14:textId="77777777" w:rsidR="00671618" w:rsidRDefault="00671618">
            <w:pPr>
              <w:rPr>
                <w:rFonts w:ascii="Verdana" w:eastAsia="Verdana" w:hAnsi="Verdana" w:cs="Verdana"/>
              </w:rPr>
            </w:pPr>
          </w:p>
          <w:p w14:paraId="62535EDE" w14:textId="77777777" w:rsidR="00671618" w:rsidRDefault="00671618">
            <w:pPr>
              <w:rPr>
                <w:rFonts w:ascii="Verdana" w:eastAsia="Verdana" w:hAnsi="Verdana" w:cs="Verdana"/>
              </w:rPr>
            </w:pPr>
          </w:p>
          <w:p w14:paraId="36713299" w14:textId="77777777" w:rsidR="00671618" w:rsidRDefault="00671618">
            <w:pPr>
              <w:rPr>
                <w:rFonts w:ascii="Verdana" w:eastAsia="Verdana" w:hAnsi="Verdana" w:cs="Verdana"/>
              </w:rPr>
            </w:pPr>
          </w:p>
          <w:p w14:paraId="653150C0" w14:textId="77777777" w:rsidR="00671618" w:rsidRDefault="00671618">
            <w:pPr>
              <w:rPr>
                <w:rFonts w:ascii="Verdana" w:eastAsia="Verdana" w:hAnsi="Verdana" w:cs="Verdana"/>
              </w:rPr>
            </w:pPr>
          </w:p>
          <w:p w14:paraId="34A96E40" w14:textId="77777777" w:rsidR="00671618" w:rsidRDefault="00671618">
            <w:pPr>
              <w:rPr>
                <w:rFonts w:ascii="Verdana" w:eastAsia="Verdana" w:hAnsi="Verdana" w:cs="Verdana"/>
              </w:rPr>
            </w:pPr>
          </w:p>
          <w:p w14:paraId="463B060C" w14:textId="77777777" w:rsidR="00671618" w:rsidRDefault="00671618">
            <w:pPr>
              <w:rPr>
                <w:rFonts w:ascii="Verdana" w:eastAsia="Verdana" w:hAnsi="Verdana" w:cs="Verdana"/>
              </w:rPr>
            </w:pPr>
          </w:p>
          <w:p w14:paraId="4E7172F5" w14:textId="77777777" w:rsidR="00671618" w:rsidRDefault="00671618">
            <w:pPr>
              <w:rPr>
                <w:rFonts w:ascii="Verdana" w:eastAsia="Verdana" w:hAnsi="Verdana" w:cs="Verdana"/>
              </w:rPr>
            </w:pPr>
          </w:p>
          <w:p w14:paraId="3DA2C3F4" w14:textId="77777777" w:rsidR="00671618" w:rsidRDefault="00671618">
            <w:pPr>
              <w:rPr>
                <w:rFonts w:ascii="Verdana" w:eastAsia="Verdana" w:hAnsi="Verdana" w:cs="Verdana"/>
              </w:rPr>
            </w:pPr>
          </w:p>
          <w:p w14:paraId="5AA57EFB" w14:textId="77777777" w:rsidR="00671618" w:rsidRDefault="00671618">
            <w:pPr>
              <w:rPr>
                <w:rFonts w:ascii="Verdana" w:eastAsia="Verdana" w:hAnsi="Verdana" w:cs="Verdana"/>
              </w:rPr>
            </w:pPr>
          </w:p>
          <w:p w14:paraId="558A2648" w14:textId="77777777" w:rsidR="00671618" w:rsidRDefault="00671618">
            <w:pPr>
              <w:rPr>
                <w:rFonts w:ascii="Verdana" w:eastAsia="Verdana" w:hAnsi="Verdana" w:cs="Verdana"/>
              </w:rPr>
            </w:pPr>
          </w:p>
          <w:p w14:paraId="7960F433" w14:textId="77777777" w:rsidR="00671618" w:rsidRDefault="00671618">
            <w:pPr>
              <w:rPr>
                <w:rFonts w:ascii="Verdana" w:eastAsia="Verdana" w:hAnsi="Verdana" w:cs="Verdana"/>
              </w:rPr>
            </w:pPr>
          </w:p>
          <w:p w14:paraId="6C52E190" w14:textId="62DAA00C" w:rsidR="00671618" w:rsidRDefault="00671618">
            <w:pPr>
              <w:rPr>
                <w:rFonts w:ascii="Verdana" w:eastAsia="Verdana" w:hAnsi="Verdana" w:cs="Verdana"/>
              </w:rPr>
            </w:pPr>
            <w:r>
              <w:rPr>
                <w:rFonts w:ascii="Verdana" w:eastAsia="Verdana" w:hAnsi="Verdana" w:cs="Verdana"/>
              </w:rPr>
              <w:t>CD</w:t>
            </w:r>
          </w:p>
          <w:p w14:paraId="30E71405" w14:textId="77777777" w:rsidR="00671618" w:rsidRDefault="00671618">
            <w:pPr>
              <w:rPr>
                <w:rFonts w:ascii="Verdana" w:eastAsia="Verdana" w:hAnsi="Verdana" w:cs="Verdana"/>
              </w:rPr>
            </w:pPr>
          </w:p>
          <w:p w14:paraId="5D3BFC01" w14:textId="77777777" w:rsidR="00671618" w:rsidRDefault="00671618">
            <w:pPr>
              <w:rPr>
                <w:rFonts w:ascii="Verdana" w:eastAsia="Verdana" w:hAnsi="Verdana" w:cs="Verdana"/>
              </w:rPr>
            </w:pPr>
          </w:p>
          <w:p w14:paraId="687F3C30" w14:textId="2BF7D1E5" w:rsidR="00671618" w:rsidRDefault="00671618">
            <w:pPr>
              <w:rPr>
                <w:rFonts w:ascii="Verdana" w:eastAsia="Verdana" w:hAnsi="Verdana" w:cs="Verdana"/>
              </w:rPr>
            </w:pPr>
          </w:p>
        </w:tc>
      </w:tr>
      <w:tr w:rsidR="00213BDA" w14:paraId="4D685D87" w14:textId="77777777">
        <w:tc>
          <w:tcPr>
            <w:tcW w:w="645" w:type="dxa"/>
          </w:tcPr>
          <w:p w14:paraId="1E56418D" w14:textId="28E1988B" w:rsidR="00213BDA" w:rsidRDefault="00974DB7">
            <w:pPr>
              <w:rPr>
                <w:rFonts w:ascii="Verdana" w:eastAsia="Verdana" w:hAnsi="Verdana" w:cs="Verdana"/>
              </w:rPr>
            </w:pPr>
            <w:r>
              <w:rPr>
                <w:rFonts w:ascii="Verdana" w:eastAsia="Verdana" w:hAnsi="Verdana" w:cs="Verdana"/>
              </w:rPr>
              <w:t>5</w:t>
            </w:r>
          </w:p>
        </w:tc>
        <w:tc>
          <w:tcPr>
            <w:tcW w:w="9165" w:type="dxa"/>
          </w:tcPr>
          <w:p w14:paraId="6E1D7930" w14:textId="7C702C29" w:rsidR="00213BDA" w:rsidRDefault="007A02F3">
            <w:pPr>
              <w:rPr>
                <w:rFonts w:ascii="Verdana" w:eastAsia="Verdana" w:hAnsi="Verdana" w:cs="Verdana"/>
              </w:rPr>
            </w:pPr>
            <w:r>
              <w:rPr>
                <w:rFonts w:ascii="Verdana" w:eastAsia="Verdana" w:hAnsi="Verdana" w:cs="Verdana"/>
                <w:b/>
              </w:rPr>
              <w:t xml:space="preserve">Next meeting </w:t>
            </w:r>
            <w:r w:rsidR="006D358C">
              <w:rPr>
                <w:rFonts w:ascii="Verdana" w:eastAsia="Verdana" w:hAnsi="Verdana" w:cs="Verdana"/>
                <w:b/>
              </w:rPr>
              <w:t>14th</w:t>
            </w:r>
            <w:r>
              <w:rPr>
                <w:rFonts w:ascii="Verdana" w:eastAsia="Verdana" w:hAnsi="Verdana" w:cs="Verdana"/>
                <w:b/>
              </w:rPr>
              <w:t xml:space="preserve"> </w:t>
            </w:r>
            <w:r w:rsidR="006D358C">
              <w:rPr>
                <w:rFonts w:ascii="Verdana" w:eastAsia="Verdana" w:hAnsi="Verdana" w:cs="Verdana"/>
                <w:b/>
              </w:rPr>
              <w:t>June</w:t>
            </w:r>
            <w:r>
              <w:rPr>
                <w:rFonts w:ascii="Verdana" w:eastAsia="Verdana" w:hAnsi="Verdana" w:cs="Verdana"/>
                <w:b/>
              </w:rPr>
              <w:t xml:space="preserve"> 2022 10:00 - 12:00 - Ponsanooth Hall cafe</w:t>
            </w:r>
          </w:p>
          <w:p w14:paraId="7BBF24C3" w14:textId="77777777" w:rsidR="00213BDA" w:rsidRDefault="007A02F3">
            <w:pPr>
              <w:numPr>
                <w:ilvl w:val="0"/>
                <w:numId w:val="1"/>
              </w:numPr>
              <w:rPr>
                <w:rFonts w:ascii="Verdana" w:eastAsia="Verdana" w:hAnsi="Verdana" w:cs="Verdana"/>
              </w:rPr>
            </w:pPr>
            <w:sdt>
              <w:sdtPr>
                <w:tag w:val="goog_rdk_0"/>
                <w:id w:val="187880089"/>
              </w:sdtPr>
              <w:sdtEndPr/>
              <w:sdtContent>
                <w:r>
                  <w:rPr>
                    <w:rFonts w:ascii="Arial Unicode MS" w:eastAsia="Arial Unicode MS" w:hAnsi="Arial Unicode MS" w:cs="Arial Unicode MS"/>
                  </w:rPr>
                  <w:t>Site Allocation→ SEA requirement</w:t>
                </w:r>
              </w:sdtContent>
            </w:sdt>
          </w:p>
          <w:p w14:paraId="6EF256A1" w14:textId="77777777" w:rsidR="00213BDA" w:rsidRDefault="007A02F3">
            <w:pPr>
              <w:numPr>
                <w:ilvl w:val="0"/>
                <w:numId w:val="1"/>
              </w:numPr>
              <w:rPr>
                <w:rFonts w:ascii="Verdana" w:eastAsia="Verdana" w:hAnsi="Verdana" w:cs="Verdana"/>
              </w:rPr>
            </w:pPr>
            <w:r>
              <w:rPr>
                <w:rFonts w:ascii="Verdana" w:eastAsia="Verdana" w:hAnsi="Verdana" w:cs="Verdana"/>
              </w:rPr>
              <w:t>Policy review - structure and workst</w:t>
            </w:r>
            <w:r>
              <w:rPr>
                <w:rFonts w:ascii="Verdana" w:eastAsia="Verdana" w:hAnsi="Verdana" w:cs="Verdana"/>
              </w:rPr>
              <w:t>reams</w:t>
            </w:r>
          </w:p>
          <w:p w14:paraId="61F26030" w14:textId="77777777" w:rsidR="00213BDA" w:rsidRDefault="007A02F3">
            <w:pPr>
              <w:numPr>
                <w:ilvl w:val="0"/>
                <w:numId w:val="1"/>
              </w:numPr>
              <w:rPr>
                <w:rFonts w:ascii="Verdana" w:eastAsia="Verdana" w:hAnsi="Verdana" w:cs="Verdana"/>
              </w:rPr>
            </w:pPr>
            <w:r>
              <w:rPr>
                <w:rFonts w:ascii="Verdana" w:eastAsia="Verdana" w:hAnsi="Verdana" w:cs="Verdana"/>
              </w:rPr>
              <w:t>Grant #2 - workstreams requiring funding/managing remaining funds</w:t>
            </w:r>
          </w:p>
          <w:p w14:paraId="2A60FB76" w14:textId="77777777" w:rsidR="00213BDA" w:rsidRDefault="00213BDA">
            <w:pPr>
              <w:ind w:left="720"/>
              <w:rPr>
                <w:rFonts w:ascii="Verdana" w:eastAsia="Verdana" w:hAnsi="Verdana" w:cs="Verdana"/>
              </w:rPr>
            </w:pPr>
          </w:p>
          <w:p w14:paraId="659BB887" w14:textId="77777777" w:rsidR="00213BDA" w:rsidRDefault="007A02F3">
            <w:pPr>
              <w:rPr>
                <w:rFonts w:ascii="Verdana" w:eastAsia="Verdana" w:hAnsi="Verdana" w:cs="Verdana"/>
              </w:rPr>
            </w:pPr>
            <w:r>
              <w:rPr>
                <w:rFonts w:ascii="Verdana" w:eastAsia="Verdana" w:hAnsi="Verdana" w:cs="Verdana"/>
              </w:rPr>
              <w:t>Future  meetings</w:t>
            </w:r>
          </w:p>
          <w:p w14:paraId="69C9F7C8" w14:textId="77777777" w:rsidR="00213BDA" w:rsidRDefault="007A02F3">
            <w:pPr>
              <w:rPr>
                <w:rFonts w:ascii="Verdana" w:eastAsia="Verdana" w:hAnsi="Verdana" w:cs="Verdana"/>
              </w:rPr>
            </w:pPr>
            <w:r>
              <w:rPr>
                <w:rFonts w:ascii="Verdana" w:eastAsia="Verdana" w:hAnsi="Verdana" w:cs="Verdana"/>
              </w:rPr>
              <w:t>1</w:t>
            </w:r>
            <w:r>
              <w:rPr>
                <w:rFonts w:ascii="Verdana" w:eastAsia="Verdana" w:hAnsi="Verdana" w:cs="Verdana"/>
              </w:rPr>
              <w:t>4th June 10:00 - 12:00</w:t>
            </w:r>
          </w:p>
        </w:tc>
        <w:tc>
          <w:tcPr>
            <w:tcW w:w="1260" w:type="dxa"/>
          </w:tcPr>
          <w:p w14:paraId="0433AC5F" w14:textId="77777777" w:rsidR="00213BDA" w:rsidRDefault="007A02F3">
            <w:pPr>
              <w:rPr>
                <w:rFonts w:ascii="Verdana" w:eastAsia="Verdana" w:hAnsi="Verdana" w:cs="Verdana"/>
              </w:rPr>
            </w:pPr>
            <w:r>
              <w:rPr>
                <w:rFonts w:ascii="Verdana" w:eastAsia="Verdana" w:hAnsi="Verdana" w:cs="Verdana"/>
              </w:rPr>
              <w:t>All</w:t>
            </w:r>
          </w:p>
        </w:tc>
      </w:tr>
      <w:tr w:rsidR="00213BDA" w14:paraId="14C10C50" w14:textId="77777777">
        <w:tc>
          <w:tcPr>
            <w:tcW w:w="645" w:type="dxa"/>
          </w:tcPr>
          <w:p w14:paraId="37D8D38B" w14:textId="77777777" w:rsidR="00213BDA" w:rsidRDefault="007A02F3">
            <w:pPr>
              <w:rPr>
                <w:rFonts w:ascii="Verdana" w:eastAsia="Verdana" w:hAnsi="Verdana" w:cs="Verdana"/>
              </w:rPr>
            </w:pPr>
            <w:r>
              <w:rPr>
                <w:rFonts w:ascii="Verdana" w:eastAsia="Verdana" w:hAnsi="Verdana" w:cs="Verdana"/>
              </w:rPr>
              <w:t>8</w:t>
            </w:r>
          </w:p>
        </w:tc>
        <w:tc>
          <w:tcPr>
            <w:tcW w:w="9165" w:type="dxa"/>
          </w:tcPr>
          <w:p w14:paraId="14384AA0" w14:textId="77777777" w:rsidR="00213BDA" w:rsidRDefault="007A02F3">
            <w:pPr>
              <w:rPr>
                <w:rFonts w:ascii="Verdana" w:eastAsia="Verdana" w:hAnsi="Verdana" w:cs="Verdana"/>
              </w:rPr>
            </w:pPr>
            <w:r>
              <w:rPr>
                <w:rFonts w:ascii="Verdana" w:eastAsia="Verdana" w:hAnsi="Verdana" w:cs="Verdana"/>
              </w:rPr>
              <w:t>Agenda topics carried forward</w:t>
            </w:r>
          </w:p>
          <w:p w14:paraId="4E938868" w14:textId="77777777" w:rsidR="00213BDA" w:rsidRDefault="007A02F3">
            <w:pPr>
              <w:numPr>
                <w:ilvl w:val="0"/>
                <w:numId w:val="2"/>
              </w:numPr>
              <w:rPr>
                <w:rFonts w:ascii="Verdana" w:eastAsia="Verdana" w:hAnsi="Verdana" w:cs="Verdana"/>
              </w:rPr>
            </w:pPr>
            <w:r>
              <w:rPr>
                <w:rFonts w:ascii="Verdana" w:eastAsia="Verdana" w:hAnsi="Verdana" w:cs="Verdana"/>
              </w:rPr>
              <w:t>Result of search by all for mechanisms/policies to control short term let in new and existing properties.</w:t>
            </w:r>
          </w:p>
          <w:p w14:paraId="0CE4E509" w14:textId="77777777" w:rsidR="00213BDA" w:rsidRDefault="007A02F3">
            <w:pPr>
              <w:numPr>
                <w:ilvl w:val="0"/>
                <w:numId w:val="2"/>
              </w:numPr>
              <w:rPr>
                <w:rFonts w:ascii="Verdana" w:eastAsia="Verdana" w:hAnsi="Verdana" w:cs="Verdana"/>
              </w:rPr>
            </w:pPr>
            <w:r>
              <w:rPr>
                <w:rFonts w:ascii="Verdana" w:eastAsia="Verdana" w:hAnsi="Verdana" w:cs="Verdana"/>
              </w:rPr>
              <w:t>Affordable housing mechanism on primary residence policy options from JL</w:t>
            </w:r>
          </w:p>
          <w:p w14:paraId="44334949" w14:textId="77777777" w:rsidR="00213BDA" w:rsidRDefault="007A02F3">
            <w:pPr>
              <w:numPr>
                <w:ilvl w:val="0"/>
                <w:numId w:val="2"/>
              </w:numPr>
              <w:rPr>
                <w:rFonts w:ascii="Verdana" w:eastAsia="Verdana" w:hAnsi="Verdana" w:cs="Verdana"/>
              </w:rPr>
            </w:pPr>
            <w:r>
              <w:rPr>
                <w:rFonts w:ascii="Verdana" w:eastAsia="Verdana" w:hAnsi="Verdana" w:cs="Verdana"/>
              </w:rPr>
              <w:t>Confirm status of extant plans for bypass &amp; bridge over valley (DU)</w:t>
            </w:r>
          </w:p>
          <w:p w14:paraId="7E8F4624" w14:textId="77777777" w:rsidR="00213BDA" w:rsidRDefault="007A02F3">
            <w:pPr>
              <w:numPr>
                <w:ilvl w:val="0"/>
                <w:numId w:val="2"/>
              </w:numPr>
              <w:rPr>
                <w:rFonts w:ascii="Verdana" w:eastAsia="Verdana" w:hAnsi="Verdana" w:cs="Verdana"/>
              </w:rPr>
            </w:pPr>
            <w:r>
              <w:rPr>
                <w:rFonts w:ascii="Verdana" w:eastAsia="Verdana" w:hAnsi="Verdana" w:cs="Verdana"/>
              </w:rPr>
              <w:t>Policy se</w:t>
            </w:r>
            <w:r>
              <w:rPr>
                <w:rFonts w:ascii="Verdana" w:eastAsia="Verdana" w:hAnsi="Verdana" w:cs="Verdana"/>
              </w:rPr>
              <w:t xml:space="preserve">ssion to review all  policies </w:t>
            </w:r>
          </w:p>
          <w:p w14:paraId="5982BE00" w14:textId="77777777" w:rsidR="00213BDA" w:rsidRDefault="00213BDA">
            <w:pPr>
              <w:rPr>
                <w:rFonts w:ascii="Verdana" w:eastAsia="Verdana" w:hAnsi="Verdana" w:cs="Verdana"/>
              </w:rPr>
            </w:pPr>
          </w:p>
        </w:tc>
        <w:tc>
          <w:tcPr>
            <w:tcW w:w="1260" w:type="dxa"/>
          </w:tcPr>
          <w:p w14:paraId="07BFE7A3" w14:textId="77777777" w:rsidR="00213BDA" w:rsidRDefault="00213BDA">
            <w:pPr>
              <w:rPr>
                <w:rFonts w:ascii="Verdana" w:eastAsia="Verdana" w:hAnsi="Verdana" w:cs="Verdana"/>
              </w:rPr>
            </w:pPr>
          </w:p>
          <w:p w14:paraId="6825FF53" w14:textId="77777777" w:rsidR="00213BDA" w:rsidRDefault="00213BDA">
            <w:pPr>
              <w:rPr>
                <w:rFonts w:ascii="Verdana" w:eastAsia="Verdana" w:hAnsi="Verdana" w:cs="Verdana"/>
              </w:rPr>
            </w:pPr>
          </w:p>
        </w:tc>
      </w:tr>
    </w:tbl>
    <w:p w14:paraId="4D0227E3" w14:textId="77777777" w:rsidR="00213BDA" w:rsidRDefault="007A02F3">
      <w:pPr>
        <w:ind w:hanging="708"/>
        <w:rPr>
          <w:rFonts w:ascii="Verdana" w:eastAsia="Verdana" w:hAnsi="Verdana" w:cs="Verdana"/>
        </w:rPr>
      </w:pPr>
      <w:r>
        <w:rPr>
          <w:rFonts w:ascii="Verdana" w:eastAsia="Verdana" w:hAnsi="Verdana" w:cs="Verdana"/>
          <w:sz w:val="18"/>
          <w:szCs w:val="18"/>
        </w:rPr>
        <w:t>Minutes to be approved at following meeting and forwarded to Parish Council for information</w:t>
      </w:r>
    </w:p>
    <w:p w14:paraId="66C10C99" w14:textId="77777777" w:rsidR="00213BDA" w:rsidRDefault="00213BDA">
      <w:pPr>
        <w:ind w:hanging="708"/>
        <w:rPr>
          <w:rFonts w:ascii="Verdana" w:eastAsia="Verdana" w:hAnsi="Verdana" w:cs="Verdana"/>
        </w:rPr>
      </w:pPr>
    </w:p>
    <w:p w14:paraId="170D4152" w14:textId="77777777" w:rsidR="00213BDA" w:rsidRDefault="007A02F3">
      <w:pPr>
        <w:ind w:hanging="708"/>
        <w:rPr>
          <w:rFonts w:ascii="Verdana" w:eastAsia="Verdana" w:hAnsi="Verdana" w:cs="Verdana"/>
        </w:rPr>
      </w:pPr>
      <w:r>
        <w:rPr>
          <w:rFonts w:ascii="Verdana" w:eastAsia="Verdana" w:hAnsi="Verdana" w:cs="Verdana"/>
        </w:rPr>
        <w:t xml:space="preserve">Signed ……………………………………………………… </w:t>
      </w:r>
    </w:p>
    <w:p w14:paraId="728FA44D" w14:textId="77777777" w:rsidR="00213BDA" w:rsidRDefault="007A02F3">
      <w:pPr>
        <w:ind w:hanging="708"/>
        <w:rPr>
          <w:rFonts w:ascii="Verdana" w:eastAsia="Verdana" w:hAnsi="Verdana" w:cs="Verdana"/>
        </w:rPr>
      </w:pPr>
      <w:r>
        <w:rPr>
          <w:rFonts w:ascii="Verdana" w:eastAsia="Verdana" w:hAnsi="Verdana" w:cs="Verdana"/>
        </w:rPr>
        <w:t>Date</w:t>
      </w:r>
    </w:p>
    <w:sectPr w:rsidR="00213BDA">
      <w:headerReference w:type="default" r:id="rId9"/>
      <w:pgSz w:w="11906" w:h="16838"/>
      <w:pgMar w:top="566" w:right="548" w:bottom="406" w:left="1440"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3361" w14:textId="77777777" w:rsidR="007A02F3" w:rsidRDefault="007A02F3">
      <w:pPr>
        <w:spacing w:after="0" w:line="240" w:lineRule="auto"/>
      </w:pPr>
      <w:r>
        <w:separator/>
      </w:r>
    </w:p>
  </w:endnote>
  <w:endnote w:type="continuationSeparator" w:id="0">
    <w:p w14:paraId="465809D4" w14:textId="77777777" w:rsidR="007A02F3" w:rsidRDefault="007A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F1FC" w14:textId="77777777" w:rsidR="007A02F3" w:rsidRDefault="007A02F3">
      <w:pPr>
        <w:spacing w:after="0" w:line="240" w:lineRule="auto"/>
      </w:pPr>
      <w:r>
        <w:separator/>
      </w:r>
    </w:p>
  </w:footnote>
  <w:footnote w:type="continuationSeparator" w:id="0">
    <w:p w14:paraId="1CAD76D0" w14:textId="77777777" w:rsidR="007A02F3" w:rsidRDefault="007A0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9566" w14:textId="77777777" w:rsidR="00213BDA" w:rsidRDefault="007A02F3">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391A6813" wp14:editId="45176BAE">
              <wp:simplePos x="0" y="0"/>
              <wp:positionH relativeFrom="page">
                <wp:posOffset>-80936</wp:posOffset>
              </wp:positionH>
              <wp:positionV relativeFrom="page">
                <wp:posOffset>109546</wp:posOffset>
              </wp:positionV>
              <wp:extent cx="7722235" cy="434975"/>
              <wp:effectExtent l="0" t="0" r="0" b="0"/>
              <wp:wrapNone/>
              <wp:docPr id="19" name="Rectangle 19"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E8AD6B1" w14:textId="77777777" w:rsidR="00213BDA" w:rsidRDefault="007A02F3">
                          <w:pPr>
                            <w:spacing w:after="0" w:line="275" w:lineRule="auto"/>
                            <w:jc w:val="right"/>
                            <w:textDirection w:val="btLr"/>
                          </w:pPr>
                          <w:r>
                            <w:rPr>
                              <w:color w:val="FF8C00"/>
                              <w:sz w:val="20"/>
                            </w:rPr>
                            <w:t>Information Classification: CONTROLLED</w:t>
                          </w:r>
                        </w:p>
                      </w:txbxContent>
                    </wps:txbx>
                    <wps:bodyPr spcFirstLastPara="1" wrap="square" lIns="91425" tIns="0" rIns="254000" bIns="0" anchor="t" anchorCtr="0">
                      <a:noAutofit/>
                    </wps:bodyPr>
                  </wps:wsp>
                </a:graphicData>
              </a:graphic>
            </wp:anchor>
          </w:drawing>
        </mc:Choice>
        <mc:Fallback>
          <w:pict>
            <v:rect w14:anchorId="391A6813" id="Rectangle 19" o:spid="_x0000_s1026" alt="{&quot;HashCode&quot;:-2130211288,&quot;Height&quot;:841.0,&quot;Width&quot;:595.0,&quot;Placement&quot;:&quot;Header&quot;,&quot;Index&quot;:&quot;Primary&quot;,&quot;Section&quot;:1,&quot;Top&quot;:0.0,&quot;Left&quot;:0.0}" style="position:absolute;margin-left:-6.35pt;margin-top:8.65pt;width:608.05pt;height:34.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" filled="f" stroked="f">
              <v:textbox inset="2.53958mm,0,20pt,0">
                <w:txbxContent>
                  <w:p w14:paraId="2E8AD6B1" w14:textId="77777777" w:rsidR="00213BDA" w:rsidRDefault="007A02F3">
                    <w:pPr>
                      <w:spacing w:after="0" w:line="275" w:lineRule="auto"/>
                      <w:jc w:val="right"/>
                      <w:textDirection w:val="btLr"/>
                    </w:pPr>
                    <w:r>
                      <w:rPr>
                        <w:color w:val="FF8C00"/>
                        <w:sz w:val="20"/>
                      </w:rPr>
                      <w:t>Information Classification: CONTROLLED</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48E4"/>
    <w:multiLevelType w:val="multilevel"/>
    <w:tmpl w:val="07F6A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A96EC7"/>
    <w:multiLevelType w:val="multilevel"/>
    <w:tmpl w:val="52666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793BE4"/>
    <w:multiLevelType w:val="hybridMultilevel"/>
    <w:tmpl w:val="D0B8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0501E"/>
    <w:multiLevelType w:val="hybridMultilevel"/>
    <w:tmpl w:val="8E46A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727155">
    <w:abstractNumId w:val="0"/>
  </w:num>
  <w:num w:numId="2" w16cid:durableId="1365788497">
    <w:abstractNumId w:val="1"/>
  </w:num>
  <w:num w:numId="3" w16cid:durableId="1925796728">
    <w:abstractNumId w:val="2"/>
  </w:num>
  <w:num w:numId="4" w16cid:durableId="1116028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DA"/>
    <w:rsid w:val="00001697"/>
    <w:rsid w:val="00193AB6"/>
    <w:rsid w:val="001B7D9D"/>
    <w:rsid w:val="00213BDA"/>
    <w:rsid w:val="00365ECD"/>
    <w:rsid w:val="0037381D"/>
    <w:rsid w:val="003D0570"/>
    <w:rsid w:val="003E5407"/>
    <w:rsid w:val="00482B96"/>
    <w:rsid w:val="004C0343"/>
    <w:rsid w:val="004F4D85"/>
    <w:rsid w:val="00511F80"/>
    <w:rsid w:val="005779F6"/>
    <w:rsid w:val="005D17D5"/>
    <w:rsid w:val="005F0F8F"/>
    <w:rsid w:val="0062445E"/>
    <w:rsid w:val="00671618"/>
    <w:rsid w:val="00687BE7"/>
    <w:rsid w:val="006B4B4E"/>
    <w:rsid w:val="006D358C"/>
    <w:rsid w:val="006E30A7"/>
    <w:rsid w:val="00705B11"/>
    <w:rsid w:val="00771CC9"/>
    <w:rsid w:val="007A02F3"/>
    <w:rsid w:val="00801536"/>
    <w:rsid w:val="00810A74"/>
    <w:rsid w:val="00811A2B"/>
    <w:rsid w:val="00834C89"/>
    <w:rsid w:val="00885A8E"/>
    <w:rsid w:val="009134A1"/>
    <w:rsid w:val="00962E04"/>
    <w:rsid w:val="00970F31"/>
    <w:rsid w:val="00974DB7"/>
    <w:rsid w:val="009C15AE"/>
    <w:rsid w:val="00B2204B"/>
    <w:rsid w:val="00B85430"/>
    <w:rsid w:val="00BA0547"/>
    <w:rsid w:val="00BC74FA"/>
    <w:rsid w:val="00C373FF"/>
    <w:rsid w:val="00C66D7C"/>
    <w:rsid w:val="00D66044"/>
    <w:rsid w:val="00DA5ADF"/>
    <w:rsid w:val="00F06F35"/>
    <w:rsid w:val="00FF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96B5"/>
  <w15:docId w15:val="{9E579A37-93A9-4FFD-84E4-C700BCB7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2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02"/>
  </w:style>
  <w:style w:type="paragraph" w:styleId="Footer">
    <w:name w:val="footer"/>
    <w:basedOn w:val="Normal"/>
    <w:link w:val="FooterChar"/>
    <w:uiPriority w:val="99"/>
    <w:unhideWhenUsed/>
    <w:rsid w:val="00127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A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01536"/>
    <w:pPr>
      <w:ind w:left="720"/>
      <w:contextualSpacing/>
    </w:pPr>
  </w:style>
  <w:style w:type="character" w:styleId="Hyperlink">
    <w:name w:val="Hyperlink"/>
    <w:basedOn w:val="DefaultParagraphFont"/>
    <w:uiPriority w:val="99"/>
    <w:unhideWhenUsed/>
    <w:rsid w:val="00BA0547"/>
    <w:rPr>
      <w:color w:val="0000FF" w:themeColor="hyperlink"/>
      <w:u w:val="single"/>
    </w:rPr>
  </w:style>
  <w:style w:type="character" w:styleId="UnresolvedMention">
    <w:name w:val="Unresolved Mention"/>
    <w:basedOn w:val="DefaultParagraphFont"/>
    <w:uiPriority w:val="99"/>
    <w:semiHidden/>
    <w:unhideWhenUsed/>
    <w:rsid w:val="00BA0547"/>
    <w:rPr>
      <w:color w:val="605E5C"/>
      <w:shd w:val="clear" w:color="auto" w:fill="E1DFDD"/>
    </w:rPr>
  </w:style>
  <w:style w:type="character" w:styleId="FollowedHyperlink">
    <w:name w:val="FollowedHyperlink"/>
    <w:basedOn w:val="DefaultParagraphFont"/>
    <w:uiPriority w:val="99"/>
    <w:semiHidden/>
    <w:unhideWhenUsed/>
    <w:rsid w:val="00BA0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ha-direct.voa.gov.uk/SearchResults.aspx?Postcode=tr3%2b7rs&amp;LHACategory=999&amp;Month=5&amp;Year=2022&amp;SearchPageParameters=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C0qhEXF5iie/iJ/lYBnoc8P2w==">AMUW2mXkLCZBY9i+mv0BncjsB0DR4S8c20Zu+UV/CnqWT7yaKFUoodXTcscq7uhSbOpUePETrdeGN0KxgDDydl/2a9liW6uxT286K7p5LJa2AuXrPxpzz8vyncpS77QZmutA7lA8vptXhEKMYFN0kig53Gg44J8WzGKNiiZClRhDIqfgkA//4Kw=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Daly</dc:creator>
  <cp:lastModifiedBy>Darren Willcocks</cp:lastModifiedBy>
  <cp:revision>42</cp:revision>
  <dcterms:created xsi:type="dcterms:W3CDTF">2022-05-31T09:04:00Z</dcterms:created>
  <dcterms:modified xsi:type="dcterms:W3CDTF">2022-05-31T14:49:00Z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2021-04-20T08:57:05Z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73f6f084-207f-4dfa-a8d3-ddb61aaaf5ab</vt:lpwstr>
  </property>
  <property fmtid="{D5CDD505-2E9C-101B-9397-08002B2CF9AE}" pid="8" name="MSIP_Label_65bade86-969a-4cfc-8d70-99d1f0adeaba_ContentBits">
    <vt:lpwstr>1</vt:lpwstr>
  </property>
</Properties>
</file>